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6C" w:rsidRDefault="009D31D3" w:rsidP="00ED11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A6815" w:rsidRPr="005A6815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5A6815" w:rsidRPr="005A6815" w:rsidRDefault="005A6815" w:rsidP="00ED1181">
      <w:pPr>
        <w:jc w:val="center"/>
        <w:rPr>
          <w:rFonts w:ascii="Arial" w:hAnsi="Arial" w:cs="Arial"/>
          <w:b/>
          <w:sz w:val="32"/>
          <w:szCs w:val="32"/>
        </w:rPr>
      </w:pPr>
      <w:r w:rsidRPr="005A6815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5A6815" w:rsidRPr="005A6815" w:rsidRDefault="005A6815" w:rsidP="00ED1181">
      <w:pPr>
        <w:jc w:val="center"/>
        <w:rPr>
          <w:rFonts w:ascii="Arial" w:hAnsi="Arial" w:cs="Arial"/>
          <w:b/>
          <w:sz w:val="32"/>
          <w:szCs w:val="32"/>
        </w:rPr>
      </w:pPr>
      <w:r w:rsidRPr="005A6815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5A6815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5A681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A6815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ED1181" w:rsidRPr="005A6815" w:rsidRDefault="005A6815" w:rsidP="005A6815">
      <w:pPr>
        <w:jc w:val="center"/>
        <w:rPr>
          <w:rFonts w:ascii="Arial" w:hAnsi="Arial" w:cs="Arial"/>
          <w:b/>
          <w:sz w:val="32"/>
          <w:szCs w:val="32"/>
        </w:rPr>
      </w:pPr>
      <w:r w:rsidRPr="005A6815">
        <w:rPr>
          <w:rFonts w:ascii="Arial" w:hAnsi="Arial" w:cs="Arial"/>
          <w:b/>
          <w:sz w:val="32"/>
          <w:szCs w:val="32"/>
        </w:rPr>
        <w:t>поселения</w:t>
      </w:r>
    </w:p>
    <w:p w:rsidR="00ED1181" w:rsidRPr="005A6815" w:rsidRDefault="00ED1181" w:rsidP="00ED1181">
      <w:pPr>
        <w:jc w:val="center"/>
        <w:rPr>
          <w:rFonts w:ascii="Arial" w:hAnsi="Arial" w:cs="Arial"/>
          <w:b/>
          <w:sz w:val="32"/>
          <w:szCs w:val="32"/>
        </w:rPr>
      </w:pPr>
    </w:p>
    <w:p w:rsidR="001F7DA2" w:rsidRDefault="0060110E" w:rsidP="00ED11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A6815" w:rsidRPr="005A6815" w:rsidRDefault="005A6815" w:rsidP="00ED1181">
      <w:pPr>
        <w:jc w:val="center"/>
        <w:rPr>
          <w:rFonts w:ascii="Arial" w:hAnsi="Arial" w:cs="Arial"/>
          <w:b/>
          <w:sz w:val="32"/>
          <w:szCs w:val="32"/>
        </w:rPr>
      </w:pPr>
    </w:p>
    <w:p w:rsidR="001F7DA2" w:rsidRDefault="0060110E" w:rsidP="001F7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</w:t>
      </w:r>
      <w:r w:rsidR="005A6815" w:rsidRPr="005A6815">
        <w:rPr>
          <w:rFonts w:ascii="Arial" w:hAnsi="Arial" w:cs="Arial"/>
          <w:b/>
          <w:sz w:val="32"/>
          <w:szCs w:val="32"/>
        </w:rPr>
        <w:t xml:space="preserve"> декабря 2011 года</w:t>
      </w:r>
      <w:r w:rsidR="004803DD">
        <w:rPr>
          <w:rFonts w:ascii="Arial" w:hAnsi="Arial" w:cs="Arial"/>
          <w:b/>
          <w:sz w:val="32"/>
          <w:szCs w:val="32"/>
        </w:rPr>
        <w:t xml:space="preserve"> №42</w:t>
      </w:r>
    </w:p>
    <w:p w:rsidR="00ED1181" w:rsidRPr="005A6815" w:rsidRDefault="00ED1181" w:rsidP="00ED1181">
      <w:pPr>
        <w:rPr>
          <w:rFonts w:ascii="Arial" w:hAnsi="Arial" w:cs="Arial"/>
          <w:b/>
          <w:kern w:val="36"/>
          <w:sz w:val="32"/>
          <w:szCs w:val="32"/>
        </w:rPr>
      </w:pPr>
    </w:p>
    <w:p w:rsidR="00ED1181" w:rsidRPr="005A6815" w:rsidRDefault="005A6815" w:rsidP="00ED1181">
      <w:pPr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5A6815">
        <w:rPr>
          <w:rFonts w:ascii="Arial" w:hAnsi="Arial" w:cs="Arial"/>
          <w:b/>
          <w:kern w:val="36"/>
          <w:sz w:val="32"/>
          <w:szCs w:val="32"/>
        </w:rPr>
        <w:t>О бюджете муниципальн</w:t>
      </w:r>
      <w:r w:rsidR="00E20EA5">
        <w:rPr>
          <w:rFonts w:ascii="Arial" w:hAnsi="Arial" w:cs="Arial"/>
          <w:b/>
          <w:kern w:val="36"/>
          <w:sz w:val="32"/>
          <w:szCs w:val="32"/>
        </w:rPr>
        <w:t>ого</w:t>
      </w:r>
      <w:r w:rsidRPr="005A6815">
        <w:rPr>
          <w:rFonts w:ascii="Arial" w:hAnsi="Arial" w:cs="Arial"/>
          <w:b/>
          <w:kern w:val="36"/>
          <w:sz w:val="32"/>
          <w:szCs w:val="32"/>
        </w:rPr>
        <w:t xml:space="preserve"> образован</w:t>
      </w:r>
      <w:r w:rsidR="00E20EA5">
        <w:rPr>
          <w:rFonts w:ascii="Arial" w:hAnsi="Arial" w:cs="Arial"/>
          <w:b/>
          <w:kern w:val="36"/>
          <w:sz w:val="32"/>
          <w:szCs w:val="32"/>
        </w:rPr>
        <w:t>ия</w:t>
      </w:r>
      <w:r w:rsidRPr="005A6815">
        <w:rPr>
          <w:rFonts w:ascii="Arial" w:hAnsi="Arial" w:cs="Arial"/>
          <w:b/>
          <w:kern w:val="36"/>
          <w:sz w:val="32"/>
          <w:szCs w:val="32"/>
        </w:rPr>
        <w:t xml:space="preserve"> «</w:t>
      </w:r>
      <w:proofErr w:type="spellStart"/>
      <w:r w:rsidRPr="005A6815">
        <w:rPr>
          <w:rFonts w:ascii="Arial" w:hAnsi="Arial" w:cs="Arial"/>
          <w:b/>
          <w:kern w:val="36"/>
          <w:sz w:val="32"/>
          <w:szCs w:val="32"/>
        </w:rPr>
        <w:t>Кузедеевское</w:t>
      </w:r>
      <w:proofErr w:type="spellEnd"/>
      <w:r w:rsidR="00ED1181" w:rsidRPr="005A6815">
        <w:rPr>
          <w:rFonts w:ascii="Arial" w:hAnsi="Arial" w:cs="Arial"/>
          <w:b/>
          <w:kern w:val="36"/>
          <w:sz w:val="32"/>
          <w:szCs w:val="32"/>
        </w:rPr>
        <w:t xml:space="preserve"> сельское поселение» на 2012 год и на плановый период 2013 и 2014 годов»</w:t>
      </w:r>
    </w:p>
    <w:p w:rsidR="00ED1181" w:rsidRPr="005771F6" w:rsidRDefault="00ED1181" w:rsidP="00ED1181">
      <w:pPr>
        <w:rPr>
          <w:kern w:val="36"/>
          <w:sz w:val="28"/>
          <w:szCs w:val="28"/>
        </w:rPr>
      </w:pPr>
    </w:p>
    <w:p w:rsidR="00ED1181" w:rsidRPr="00070A9C" w:rsidRDefault="00F645D2" w:rsidP="00E20EA5">
      <w:pPr>
        <w:ind w:firstLine="720"/>
        <w:rPr>
          <w:rFonts w:ascii="Arial" w:hAnsi="Arial" w:cs="Arial"/>
          <w:kern w:val="36"/>
        </w:rPr>
      </w:pPr>
      <w:r w:rsidRPr="00070A9C">
        <w:rPr>
          <w:rFonts w:ascii="Arial" w:hAnsi="Arial" w:cs="Arial"/>
          <w:kern w:val="36"/>
        </w:rPr>
        <w:t>О бюджете муниципального образования «</w:t>
      </w:r>
      <w:proofErr w:type="spellStart"/>
      <w:r w:rsidRPr="00070A9C">
        <w:rPr>
          <w:rFonts w:ascii="Arial" w:hAnsi="Arial" w:cs="Arial"/>
          <w:kern w:val="36"/>
        </w:rPr>
        <w:t>Кузедеевского</w:t>
      </w:r>
      <w:proofErr w:type="spellEnd"/>
      <w:r w:rsidRPr="00070A9C">
        <w:rPr>
          <w:rFonts w:ascii="Arial" w:hAnsi="Arial" w:cs="Arial"/>
          <w:kern w:val="36"/>
        </w:rPr>
        <w:t xml:space="preserve"> сельского поселения</w:t>
      </w:r>
      <w:r w:rsidR="00ED1181" w:rsidRPr="00070A9C">
        <w:rPr>
          <w:rFonts w:ascii="Arial" w:hAnsi="Arial" w:cs="Arial"/>
          <w:kern w:val="36"/>
        </w:rPr>
        <w:t>» на 2012 год и пла</w:t>
      </w:r>
      <w:r w:rsidRPr="00070A9C">
        <w:rPr>
          <w:rFonts w:ascii="Arial" w:hAnsi="Arial" w:cs="Arial"/>
          <w:kern w:val="36"/>
        </w:rPr>
        <w:t>новый период 2013 и 2014 годов»</w:t>
      </w:r>
      <w:r w:rsidR="00ED1181" w:rsidRPr="00070A9C">
        <w:rPr>
          <w:rFonts w:ascii="Arial" w:hAnsi="Arial" w:cs="Arial"/>
          <w:kern w:val="36"/>
        </w:rPr>
        <w:t xml:space="preserve"> руководствуясь Бюджетным</w:t>
      </w:r>
      <w:r w:rsidRPr="00070A9C">
        <w:rPr>
          <w:rFonts w:ascii="Arial" w:hAnsi="Arial" w:cs="Arial"/>
          <w:kern w:val="36"/>
        </w:rPr>
        <w:t xml:space="preserve"> Кодексом Российской Федерации,</w:t>
      </w:r>
      <w:r w:rsidR="00ED1181" w:rsidRPr="00070A9C">
        <w:rPr>
          <w:rFonts w:ascii="Arial" w:hAnsi="Arial" w:cs="Arial"/>
          <w:kern w:val="36"/>
        </w:rPr>
        <w:t xml:space="preserve"> статьями 25, 48 Устава муниципального образо</w:t>
      </w:r>
      <w:r w:rsidRPr="00070A9C">
        <w:rPr>
          <w:rFonts w:ascii="Arial" w:hAnsi="Arial" w:cs="Arial"/>
          <w:kern w:val="36"/>
        </w:rPr>
        <w:t>вания «</w:t>
      </w:r>
      <w:proofErr w:type="spellStart"/>
      <w:r w:rsidRPr="00070A9C">
        <w:rPr>
          <w:rFonts w:ascii="Arial" w:hAnsi="Arial" w:cs="Arial"/>
          <w:kern w:val="36"/>
        </w:rPr>
        <w:t>Кузедеевское</w:t>
      </w:r>
      <w:proofErr w:type="spellEnd"/>
      <w:r w:rsidRPr="00070A9C">
        <w:rPr>
          <w:rFonts w:ascii="Arial" w:hAnsi="Arial" w:cs="Arial"/>
          <w:kern w:val="36"/>
        </w:rPr>
        <w:t xml:space="preserve"> сельское поселение</w:t>
      </w:r>
      <w:r w:rsidR="00ED1181" w:rsidRPr="00070A9C">
        <w:rPr>
          <w:rFonts w:ascii="Arial" w:hAnsi="Arial" w:cs="Arial"/>
          <w:kern w:val="36"/>
        </w:rPr>
        <w:t>», и Положением о бюджетном процессе муниципального об</w:t>
      </w:r>
      <w:r w:rsidRPr="00070A9C">
        <w:rPr>
          <w:rFonts w:ascii="Arial" w:hAnsi="Arial" w:cs="Arial"/>
          <w:kern w:val="36"/>
        </w:rPr>
        <w:t>разования «</w:t>
      </w:r>
      <w:proofErr w:type="spellStart"/>
      <w:r w:rsidRPr="00070A9C">
        <w:rPr>
          <w:rFonts w:ascii="Arial" w:hAnsi="Arial" w:cs="Arial"/>
          <w:kern w:val="36"/>
        </w:rPr>
        <w:t>Кузедеевское</w:t>
      </w:r>
      <w:proofErr w:type="spellEnd"/>
      <w:r w:rsidR="00ED1181" w:rsidRPr="00070A9C">
        <w:rPr>
          <w:rFonts w:ascii="Arial" w:hAnsi="Arial" w:cs="Arial"/>
          <w:kern w:val="36"/>
        </w:rPr>
        <w:t xml:space="preserve"> сельское поселение», Совет нар</w:t>
      </w:r>
      <w:r w:rsidRPr="00070A9C">
        <w:rPr>
          <w:rFonts w:ascii="Arial" w:hAnsi="Arial" w:cs="Arial"/>
          <w:kern w:val="36"/>
        </w:rPr>
        <w:t xml:space="preserve">одных депутатов </w:t>
      </w:r>
      <w:proofErr w:type="spellStart"/>
      <w:r w:rsidRPr="00070A9C">
        <w:rPr>
          <w:rFonts w:ascii="Arial" w:hAnsi="Arial" w:cs="Arial"/>
          <w:kern w:val="36"/>
        </w:rPr>
        <w:t>Кузедеевского</w:t>
      </w:r>
      <w:proofErr w:type="spellEnd"/>
      <w:r w:rsidR="00ED1181" w:rsidRPr="00070A9C">
        <w:rPr>
          <w:rFonts w:ascii="Arial" w:hAnsi="Arial" w:cs="Arial"/>
          <w:kern w:val="36"/>
        </w:rPr>
        <w:t xml:space="preserve"> сельского поселения</w:t>
      </w:r>
    </w:p>
    <w:p w:rsidR="00ED1181" w:rsidRPr="00070A9C" w:rsidRDefault="00ED1181" w:rsidP="00E20EA5">
      <w:pPr>
        <w:ind w:firstLine="720"/>
        <w:rPr>
          <w:rFonts w:ascii="Arial" w:hAnsi="Arial" w:cs="Arial"/>
          <w:kern w:val="36"/>
        </w:rPr>
      </w:pPr>
    </w:p>
    <w:p w:rsidR="00ED1181" w:rsidRPr="00070A9C" w:rsidRDefault="00ED1181" w:rsidP="00ED1181">
      <w:pPr>
        <w:jc w:val="center"/>
        <w:rPr>
          <w:rFonts w:ascii="Arial" w:hAnsi="Arial" w:cs="Arial"/>
          <w:kern w:val="36"/>
        </w:rPr>
      </w:pPr>
      <w:r w:rsidRPr="00070A9C">
        <w:rPr>
          <w:rFonts w:ascii="Arial" w:hAnsi="Arial" w:cs="Arial"/>
          <w:kern w:val="36"/>
        </w:rPr>
        <w:t>РЕШИЛ:</w:t>
      </w:r>
    </w:p>
    <w:p w:rsidR="00ED1181" w:rsidRPr="00070A9C" w:rsidRDefault="00ED1181" w:rsidP="00ED1181">
      <w:pPr>
        <w:jc w:val="both"/>
        <w:rPr>
          <w:rFonts w:ascii="Arial" w:hAnsi="Arial" w:cs="Arial"/>
          <w:kern w:val="36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  <w:kern w:val="36"/>
        </w:rPr>
      </w:pPr>
      <w:r w:rsidRPr="00070A9C">
        <w:rPr>
          <w:rFonts w:ascii="Arial" w:hAnsi="Arial" w:cs="Arial"/>
          <w:kern w:val="36"/>
        </w:rPr>
        <w:t>1. Утвердить бюджет муниципального образования «</w:t>
      </w:r>
      <w:proofErr w:type="spellStart"/>
      <w:r w:rsidR="00F645D2" w:rsidRPr="00070A9C">
        <w:rPr>
          <w:rFonts w:ascii="Arial" w:hAnsi="Arial" w:cs="Arial"/>
          <w:kern w:val="36"/>
        </w:rPr>
        <w:t>Кузедеевское</w:t>
      </w:r>
      <w:proofErr w:type="spellEnd"/>
      <w:r w:rsidRPr="00070A9C">
        <w:rPr>
          <w:rFonts w:ascii="Arial" w:hAnsi="Arial" w:cs="Arial"/>
          <w:kern w:val="36"/>
        </w:rPr>
        <w:t xml:space="preserve"> сельское поселение» на 2012 год и на плановый период 2013 и 2014 годов»</w:t>
      </w:r>
    </w:p>
    <w:p w:rsidR="00ED1181" w:rsidRPr="00070A9C" w:rsidRDefault="00ED1181" w:rsidP="00E20EA5">
      <w:pPr>
        <w:ind w:firstLine="720"/>
        <w:rPr>
          <w:rFonts w:ascii="Arial" w:hAnsi="Arial" w:cs="Arial"/>
          <w:kern w:val="36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1. Ос</w:t>
      </w:r>
      <w:r w:rsidR="00DB51EF" w:rsidRPr="00070A9C">
        <w:rPr>
          <w:rFonts w:ascii="Arial" w:hAnsi="Arial" w:cs="Arial"/>
        </w:rPr>
        <w:t>новные характеристики бюджета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DB51EF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</w:t>
      </w:r>
      <w:r w:rsidR="00A32C1D">
        <w:rPr>
          <w:rFonts w:ascii="Arial" w:hAnsi="Arial" w:cs="Arial"/>
        </w:rPr>
        <w:t>льское поселение» на 2012 год.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1.1.Утвердить основные характеристики бюдже</w:t>
      </w:r>
      <w:r w:rsidR="00E20EA5" w:rsidRPr="00070A9C">
        <w:rPr>
          <w:rFonts w:ascii="Arial" w:hAnsi="Arial" w:cs="Arial"/>
        </w:rPr>
        <w:t>та на 2012 год:</w:t>
      </w:r>
      <w:r w:rsidR="00070A9C" w:rsidRPr="00070A9C">
        <w:rPr>
          <w:rFonts w:ascii="Arial" w:hAnsi="Arial" w:cs="Arial"/>
          <w:kern w:val="36"/>
        </w:rPr>
        <w:t xml:space="preserve"> Рассмотрев представленный главой </w:t>
      </w:r>
      <w:proofErr w:type="spellStart"/>
      <w:r w:rsidR="00070A9C" w:rsidRPr="00070A9C">
        <w:rPr>
          <w:rFonts w:ascii="Arial" w:hAnsi="Arial" w:cs="Arial"/>
          <w:kern w:val="36"/>
        </w:rPr>
        <w:t>Кузедеевского</w:t>
      </w:r>
      <w:proofErr w:type="spellEnd"/>
      <w:r w:rsidR="00070A9C" w:rsidRPr="00070A9C">
        <w:rPr>
          <w:rFonts w:ascii="Arial" w:hAnsi="Arial" w:cs="Arial"/>
          <w:kern w:val="36"/>
        </w:rPr>
        <w:t xml:space="preserve"> сельского поселения проект Решения «</w:t>
      </w:r>
    </w:p>
    <w:p w:rsidR="00E20EA5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1.1.1. Общий объем доходов</w:t>
      </w:r>
      <w:r w:rsidR="00070A9C">
        <w:rPr>
          <w:rFonts w:ascii="Arial" w:hAnsi="Arial" w:cs="Arial"/>
        </w:rPr>
        <w:t xml:space="preserve"> бюджета в сумме 242648</w:t>
      </w:r>
      <w:r w:rsidR="00A32C1D">
        <w:rPr>
          <w:rFonts w:ascii="Arial" w:hAnsi="Arial" w:cs="Arial"/>
        </w:rPr>
        <w:t xml:space="preserve"> тысяч рублей.</w:t>
      </w:r>
    </w:p>
    <w:p w:rsidR="00E20EA5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1.1.2. Общий объе</w:t>
      </w:r>
      <w:r w:rsidR="00070A9C">
        <w:rPr>
          <w:rFonts w:ascii="Arial" w:hAnsi="Arial" w:cs="Arial"/>
        </w:rPr>
        <w:t>м</w:t>
      </w:r>
      <w:r w:rsidR="00B86567" w:rsidRPr="00070A9C">
        <w:rPr>
          <w:rFonts w:ascii="Arial" w:hAnsi="Arial" w:cs="Arial"/>
        </w:rPr>
        <w:t xml:space="preserve"> расходов в сумме 242922 </w:t>
      </w:r>
      <w:r w:rsidRPr="00070A9C">
        <w:rPr>
          <w:rFonts w:ascii="Arial" w:hAnsi="Arial" w:cs="Arial"/>
        </w:rPr>
        <w:t>тысяч</w:t>
      </w:r>
      <w:r w:rsidR="00B86567" w:rsidRPr="00070A9C">
        <w:rPr>
          <w:rFonts w:ascii="Arial" w:hAnsi="Arial" w:cs="Arial"/>
        </w:rPr>
        <w:t>и</w:t>
      </w:r>
      <w:r w:rsidRPr="00070A9C">
        <w:rPr>
          <w:rFonts w:ascii="Arial" w:hAnsi="Arial" w:cs="Arial"/>
        </w:rPr>
        <w:t xml:space="preserve"> рублей.</w:t>
      </w:r>
    </w:p>
    <w:p w:rsidR="00A21FB7" w:rsidRPr="00070A9C" w:rsidRDefault="00A21FB7" w:rsidP="00E20EA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1.1.3. Дефицит бюджета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на 2012 год: 274 тыс. рублей от объема доходов бюджета без учета безвозмездных поступлений и поступлений налоговых доходов по дополнительным нормативам отчислений.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1.2. Утвердить основные характеристики бюджета на плановый период 2013 - 2014 годов: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1.2.1.Общий объем доходов бюджета на 2013</w:t>
      </w:r>
      <w:r w:rsidR="00B86567" w:rsidRPr="00070A9C">
        <w:rPr>
          <w:rFonts w:ascii="Arial" w:hAnsi="Arial" w:cs="Arial"/>
        </w:rPr>
        <w:t xml:space="preserve"> год в сумме 254773,70</w:t>
      </w:r>
      <w:r w:rsidRPr="00070A9C">
        <w:rPr>
          <w:rFonts w:ascii="Arial" w:hAnsi="Arial" w:cs="Arial"/>
        </w:rPr>
        <w:t xml:space="preserve"> тысяч рублей,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на 201</w:t>
      </w:r>
      <w:r w:rsidR="00B86567" w:rsidRPr="00070A9C">
        <w:rPr>
          <w:rFonts w:ascii="Arial" w:hAnsi="Arial" w:cs="Arial"/>
        </w:rPr>
        <w:t xml:space="preserve">4 год в сумме 267488,20 </w:t>
      </w:r>
      <w:r w:rsidRPr="00070A9C">
        <w:rPr>
          <w:rFonts w:ascii="Arial" w:hAnsi="Arial" w:cs="Arial"/>
        </w:rPr>
        <w:t>тысяч рублей.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1.2.2. Общий объем расходов бюджет</w:t>
      </w:r>
      <w:r w:rsidR="00B86567" w:rsidRPr="00070A9C">
        <w:rPr>
          <w:rFonts w:ascii="Arial" w:hAnsi="Arial" w:cs="Arial"/>
        </w:rPr>
        <w:t>а на 2013 год в сумме 255553,7 тысяч рублей, на 2014 год в сумме 268310,2</w:t>
      </w:r>
      <w:r w:rsidRPr="00070A9C">
        <w:rPr>
          <w:rFonts w:ascii="Arial" w:hAnsi="Arial" w:cs="Arial"/>
        </w:rPr>
        <w:t xml:space="preserve"> тысяч рублей.</w:t>
      </w:r>
    </w:p>
    <w:p w:rsidR="00D1655C" w:rsidRPr="00070A9C" w:rsidRDefault="00A21FB7" w:rsidP="00B865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1.2.3. </w:t>
      </w:r>
      <w:proofErr w:type="gramStart"/>
      <w:r w:rsidR="00D1655C" w:rsidRPr="00070A9C">
        <w:rPr>
          <w:rFonts w:ascii="Arial" w:hAnsi="Arial" w:cs="Arial"/>
        </w:rPr>
        <w:t xml:space="preserve">Дефицит бюджета </w:t>
      </w:r>
      <w:proofErr w:type="spellStart"/>
      <w:r w:rsidR="00D1655C" w:rsidRPr="00070A9C">
        <w:rPr>
          <w:rFonts w:ascii="Arial" w:hAnsi="Arial" w:cs="Arial"/>
        </w:rPr>
        <w:t>Кузедеевского</w:t>
      </w:r>
      <w:proofErr w:type="spellEnd"/>
      <w:r w:rsidR="00D1655C" w:rsidRPr="00070A9C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>селения</w:t>
      </w:r>
      <w:r w:rsidR="00B86567" w:rsidRPr="00070A9C">
        <w:rPr>
          <w:rFonts w:ascii="Arial" w:hAnsi="Arial" w:cs="Arial"/>
        </w:rPr>
        <w:t xml:space="preserve"> на 2013 год в сумме 780 </w:t>
      </w:r>
      <w:r w:rsidR="00D1655C" w:rsidRPr="00070A9C">
        <w:rPr>
          <w:rFonts w:ascii="Arial" w:hAnsi="Arial" w:cs="Arial"/>
        </w:rPr>
        <w:t>тыс.</w:t>
      </w:r>
      <w:r w:rsidR="00B86567" w:rsidRPr="00070A9C">
        <w:rPr>
          <w:rFonts w:ascii="Arial" w:hAnsi="Arial" w:cs="Arial"/>
        </w:rPr>
        <w:t xml:space="preserve"> </w:t>
      </w:r>
      <w:r w:rsidR="000139CC" w:rsidRPr="00070A9C">
        <w:rPr>
          <w:rFonts w:ascii="Arial" w:hAnsi="Arial" w:cs="Arial"/>
        </w:rPr>
        <w:t xml:space="preserve">рублей </w:t>
      </w:r>
      <w:r w:rsidR="00D1655C" w:rsidRPr="00070A9C">
        <w:rPr>
          <w:rFonts w:ascii="Arial" w:hAnsi="Arial" w:cs="Arial"/>
        </w:rPr>
        <w:t xml:space="preserve">от общего объема доходов бюджета без учета безвозмездных поступлений и поступлений налоговых доходов по дополнительным нормативам отчислений, на 2014 год </w:t>
      </w:r>
      <w:r w:rsidR="000139CC" w:rsidRPr="00070A9C">
        <w:rPr>
          <w:rFonts w:ascii="Arial" w:hAnsi="Arial" w:cs="Arial"/>
        </w:rPr>
        <w:t xml:space="preserve">в сумме </w:t>
      </w:r>
      <w:r w:rsidR="00B86567" w:rsidRPr="00070A9C">
        <w:rPr>
          <w:rFonts w:ascii="Arial" w:hAnsi="Arial" w:cs="Arial"/>
        </w:rPr>
        <w:t xml:space="preserve">822 </w:t>
      </w:r>
      <w:r w:rsidR="00D1655C" w:rsidRPr="00070A9C">
        <w:rPr>
          <w:rFonts w:ascii="Arial" w:hAnsi="Arial" w:cs="Arial"/>
        </w:rPr>
        <w:t>ты</w:t>
      </w:r>
      <w:r w:rsidR="000139CC" w:rsidRPr="00070A9C">
        <w:rPr>
          <w:rFonts w:ascii="Arial" w:hAnsi="Arial" w:cs="Arial"/>
        </w:rPr>
        <w:t>с. рублей</w:t>
      </w:r>
      <w:r w:rsidR="00D1655C" w:rsidRPr="00070A9C">
        <w:rPr>
          <w:rFonts w:ascii="Arial" w:hAnsi="Arial" w:cs="Arial"/>
        </w:rPr>
        <w:t xml:space="preserve"> от общего объема </w:t>
      </w:r>
      <w:r w:rsidR="00D1655C" w:rsidRPr="00070A9C">
        <w:rPr>
          <w:rFonts w:ascii="Arial" w:hAnsi="Arial" w:cs="Arial"/>
        </w:rPr>
        <w:lastRenderedPageBreak/>
        <w:t>доходов бюджета без учета безвозмездных поступлений и поступлений налоговых доходов по дополнительным нормативам отчислений.</w:t>
      </w:r>
      <w:proofErr w:type="gramEnd"/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05176C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2. Главные а</w:t>
      </w:r>
      <w:r w:rsidR="00DB51EF" w:rsidRPr="00070A9C">
        <w:rPr>
          <w:rFonts w:ascii="Arial" w:hAnsi="Arial" w:cs="Arial"/>
        </w:rPr>
        <w:t>дминистраторы доходов бюджета</w:t>
      </w:r>
      <w:r w:rsidR="00070A9C">
        <w:rPr>
          <w:rFonts w:ascii="Arial" w:hAnsi="Arial" w:cs="Arial"/>
        </w:rPr>
        <w:t xml:space="preserve"> источников финансирования</w:t>
      </w:r>
      <w:r w:rsidR="00DB51EF" w:rsidRPr="00070A9C">
        <w:rPr>
          <w:rFonts w:ascii="Arial" w:hAnsi="Arial" w:cs="Arial"/>
        </w:rPr>
        <w:t xml:space="preserve">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DB51EF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поселение».</w:t>
      </w:r>
    </w:p>
    <w:p w:rsidR="00ED1181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 Утвердить перечень главных ад</w:t>
      </w:r>
      <w:r w:rsidR="00DB51EF" w:rsidRPr="00070A9C">
        <w:rPr>
          <w:rFonts w:ascii="Arial" w:hAnsi="Arial" w:cs="Arial"/>
        </w:rPr>
        <w:t>министраторов доходов бюджета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DB51EF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согласно приложению 1 к настоящему решению.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2. Утвердить перечень и коды главных ад</w:t>
      </w:r>
      <w:r w:rsidR="00DB51EF" w:rsidRPr="00070A9C">
        <w:rPr>
          <w:rFonts w:ascii="Arial" w:hAnsi="Arial" w:cs="Arial"/>
        </w:rPr>
        <w:t>министраторов доходов бюджета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DB51EF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поселение», закрепляемые за </w:t>
      </w:r>
      <w:r w:rsidR="0055261E" w:rsidRPr="00070A9C">
        <w:rPr>
          <w:rFonts w:ascii="Arial" w:hAnsi="Arial" w:cs="Arial"/>
        </w:rPr>
        <w:t xml:space="preserve">ними виды (подвиды) </w:t>
      </w:r>
      <w:r w:rsidRPr="00070A9C">
        <w:rPr>
          <w:rFonts w:ascii="Arial" w:hAnsi="Arial" w:cs="Arial"/>
        </w:rPr>
        <w:t>доходов бюджета согласно приложениям № 2 к настоящему Решению.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3</w:t>
      </w:r>
      <w:r w:rsidR="00DB51EF" w:rsidRPr="00070A9C">
        <w:rPr>
          <w:rFonts w:ascii="Arial" w:hAnsi="Arial" w:cs="Arial"/>
        </w:rPr>
        <w:t>. Учесть в бюджете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DB51EF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плановый период 2013 – 2014 годов источники поступления доходов согласно приложению 3 к настоящему решению. </w:t>
      </w:r>
    </w:p>
    <w:p w:rsidR="00D1655C" w:rsidRPr="00070A9C" w:rsidRDefault="00D1655C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4. Утвердить перечень главных </w:t>
      </w:r>
      <w:proofErr w:type="gramStart"/>
      <w:r w:rsidRPr="00070A9C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070A9C">
        <w:rPr>
          <w:rFonts w:ascii="Arial" w:hAnsi="Arial" w:cs="Arial"/>
        </w:rPr>
        <w:t xml:space="preserve"> </w:t>
      </w:r>
      <w:proofErr w:type="spellStart"/>
      <w:r w:rsidRPr="00070A9C">
        <w:rPr>
          <w:rFonts w:ascii="Arial" w:hAnsi="Arial" w:cs="Arial"/>
        </w:rPr>
        <w:t>Кузедеевского</w:t>
      </w:r>
      <w:proofErr w:type="spellEnd"/>
      <w:r w:rsidRPr="00070A9C">
        <w:rPr>
          <w:rFonts w:ascii="Arial" w:hAnsi="Arial" w:cs="Arial"/>
        </w:rPr>
        <w:t xml:space="preserve"> сельского поселения, закрепляемые за ними группы (подгруппы) статьи, виды источников финансирования дефицита бюджета </w:t>
      </w:r>
      <w:r w:rsidR="00B86567" w:rsidRPr="00070A9C">
        <w:rPr>
          <w:rFonts w:ascii="Arial" w:hAnsi="Arial" w:cs="Arial"/>
        </w:rPr>
        <w:t xml:space="preserve">согласно приложению 4 </w:t>
      </w:r>
      <w:r w:rsidRPr="00070A9C">
        <w:rPr>
          <w:rFonts w:ascii="Arial" w:hAnsi="Arial" w:cs="Arial"/>
        </w:rPr>
        <w:t>к настоящему Решению.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E20EA5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3. Нормативы р</w:t>
      </w:r>
      <w:r w:rsidR="00DB51EF" w:rsidRPr="00070A9C">
        <w:rPr>
          <w:rFonts w:ascii="Arial" w:hAnsi="Arial" w:cs="Arial"/>
        </w:rPr>
        <w:t>аспределения доходов в бюджет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19780F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поселение».</w:t>
      </w:r>
    </w:p>
    <w:p w:rsidR="00ED1181" w:rsidRPr="00070A9C" w:rsidRDefault="0019780F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В бюджет муниципального образования</w:t>
      </w:r>
      <w:r w:rsidR="00ED1181" w:rsidRPr="00070A9C">
        <w:rPr>
          <w:rFonts w:ascii="Arial" w:hAnsi="Arial" w:cs="Arial"/>
        </w:rPr>
        <w:t xml:space="preserve"> «</w:t>
      </w:r>
      <w:proofErr w:type="spellStart"/>
      <w:r w:rsidRPr="00070A9C">
        <w:rPr>
          <w:rFonts w:ascii="Arial" w:hAnsi="Arial" w:cs="Arial"/>
        </w:rPr>
        <w:t>Кузедеевское</w:t>
      </w:r>
      <w:proofErr w:type="spellEnd"/>
      <w:r w:rsidR="00ED1181" w:rsidRPr="00070A9C">
        <w:rPr>
          <w:rFonts w:ascii="Arial" w:hAnsi="Arial" w:cs="Arial"/>
        </w:rPr>
        <w:t xml:space="preserve"> сельское поселение» зачисляются налоговые доходы от федеральных налогов и сборов, в том числе налогов, предусмотренных специальными налоговыми режимами, налоговые доходы от местных налогов, неналоговые доходы по н</w:t>
      </w:r>
      <w:r w:rsidR="00B86567" w:rsidRPr="00070A9C">
        <w:rPr>
          <w:rFonts w:ascii="Arial" w:hAnsi="Arial" w:cs="Arial"/>
        </w:rPr>
        <w:t>ормативам, согласно приложению 5</w:t>
      </w:r>
      <w:r w:rsidR="00ED1181" w:rsidRPr="00070A9C">
        <w:rPr>
          <w:rFonts w:ascii="Arial" w:hAnsi="Arial" w:cs="Arial"/>
        </w:rPr>
        <w:t xml:space="preserve"> к настоящему решению.  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E20EA5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4. Безво</w:t>
      </w:r>
      <w:r w:rsidR="00397CCA" w:rsidRPr="00070A9C">
        <w:rPr>
          <w:rFonts w:ascii="Arial" w:hAnsi="Arial" w:cs="Arial"/>
        </w:rPr>
        <w:t>змездные поступления в бюджет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397CCA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</w:t>
      </w:r>
      <w:proofErr w:type="gramStart"/>
      <w:r w:rsidRPr="00070A9C">
        <w:rPr>
          <w:rFonts w:ascii="Arial" w:hAnsi="Arial" w:cs="Arial"/>
        </w:rPr>
        <w:t xml:space="preserve"> .</w:t>
      </w:r>
      <w:proofErr w:type="gramEnd"/>
    </w:p>
    <w:p w:rsidR="00CA5E18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 В 2012 году и плановом перио</w:t>
      </w:r>
      <w:r w:rsidR="00397CCA" w:rsidRPr="00070A9C">
        <w:rPr>
          <w:rFonts w:ascii="Arial" w:hAnsi="Arial" w:cs="Arial"/>
        </w:rPr>
        <w:t>де 2013 – 2014 годов в бюджет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397CCA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подлежат зачислению следующие виды финансовой помощи:</w:t>
      </w:r>
    </w:p>
    <w:p w:rsidR="00D45FC9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 - из бюджета</w:t>
      </w:r>
      <w:r w:rsidR="00397CCA" w:rsidRPr="00070A9C">
        <w:rPr>
          <w:rFonts w:ascii="Arial" w:hAnsi="Arial" w:cs="Arial"/>
        </w:rPr>
        <w:t xml:space="preserve"> Кемеровской области в бюджет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397CCA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предоставляются субвенции на реализацию полномочий по осуществлению первичного воинского учета на территориях, на которых отсутствуют военные комиссариаты;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2. </w:t>
      </w:r>
      <w:proofErr w:type="gramStart"/>
      <w:r w:rsidRPr="00070A9C">
        <w:rPr>
          <w:rFonts w:ascii="Arial" w:hAnsi="Arial" w:cs="Arial"/>
        </w:rPr>
        <w:t>Средства финансовой помощи на реализацию областных, районных целевых программ и иных мероприятий,</w:t>
      </w:r>
      <w:r w:rsidR="00D45FC9" w:rsidRPr="00070A9C">
        <w:rPr>
          <w:rFonts w:ascii="Arial" w:hAnsi="Arial" w:cs="Arial"/>
        </w:rPr>
        <w:t xml:space="preserve"> осуществляемых на территории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D45FC9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поселение», передаваемые в 2012 году и плановом периоде 2013-2014 годов из бюджетов бюджетной</w:t>
      </w:r>
      <w:r w:rsidR="00D45FC9" w:rsidRPr="00070A9C">
        <w:rPr>
          <w:rFonts w:ascii="Arial" w:hAnsi="Arial" w:cs="Arial"/>
        </w:rPr>
        <w:t xml:space="preserve"> системы Российской Федерации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D45FC9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средства сверх сумм, предусмотренных настоящим решением, учитываются в составе доходов и расходов местного бюджета в размерах в соответствии с целевым</w:t>
      </w:r>
      <w:proofErr w:type="gramEnd"/>
      <w:r w:rsidRPr="00070A9C">
        <w:rPr>
          <w:rFonts w:ascii="Arial" w:hAnsi="Arial" w:cs="Arial"/>
        </w:rPr>
        <w:t xml:space="preserve"> направлением и порядком, установленным федеральным законодательством, законодательством Кемеровской области, муниципальными правовыми актами представительных ор</w:t>
      </w:r>
      <w:r w:rsidR="00E20EA5" w:rsidRPr="00070A9C">
        <w:rPr>
          <w:rFonts w:ascii="Arial" w:hAnsi="Arial" w:cs="Arial"/>
        </w:rPr>
        <w:t>ганов местного самоуправления.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05176C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5. Особенности использования средств, получ</w:t>
      </w:r>
      <w:r w:rsidR="00070A9C">
        <w:rPr>
          <w:rFonts w:ascii="Arial" w:hAnsi="Arial" w:cs="Arial"/>
        </w:rPr>
        <w:t xml:space="preserve">аемых бюджетными учреждениями </w:t>
      </w:r>
      <w:r w:rsidR="00D45FC9" w:rsidRPr="00070A9C">
        <w:rPr>
          <w:rFonts w:ascii="Arial" w:hAnsi="Arial" w:cs="Arial"/>
        </w:rPr>
        <w:t>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D45FC9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поселение». </w:t>
      </w:r>
    </w:p>
    <w:p w:rsidR="00E20EA5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lastRenderedPageBreak/>
        <w:t>1. Добровольные пожертвования, спонсорская, благотворительная помощь от физических и юридических лиц, оказываемые бюджетным учреждениям поселения, зачисляются на расчетный счет бюджета поселения, открытый в Управлении Федерального казначейства по г. Новокузнецку Кемеровской области, и используются ими на цели, указанные в платежных документах, с последующим отражением в бюджете посел</w:t>
      </w:r>
      <w:r w:rsidR="00070A9C">
        <w:rPr>
          <w:rFonts w:ascii="Arial" w:hAnsi="Arial" w:cs="Arial"/>
        </w:rPr>
        <w:t>ения на текущий финансовый год.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2. Заключение и оплата бюджетными учреждениями поселения договоров, исполнение которых осуществляется за счет средств, указанных в пункте 1 настоящей статьи, производятся в соответствии с утвержд</w:t>
      </w:r>
      <w:r w:rsidR="00070A9C">
        <w:rPr>
          <w:rFonts w:ascii="Arial" w:hAnsi="Arial" w:cs="Arial"/>
        </w:rPr>
        <w:t>енными ими бюджетными сметами.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6. Б</w:t>
      </w:r>
      <w:r w:rsidR="00D45FC9" w:rsidRPr="00070A9C">
        <w:rPr>
          <w:rFonts w:ascii="Arial" w:hAnsi="Arial" w:cs="Arial"/>
        </w:rPr>
        <w:t>юджетные ассигнования бюджета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D45FC9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плановый</w:t>
      </w:r>
      <w:r w:rsidR="00070A9C">
        <w:rPr>
          <w:rFonts w:ascii="Arial" w:hAnsi="Arial" w:cs="Arial"/>
        </w:rPr>
        <w:t xml:space="preserve"> период 2013 и 2014 годов.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 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  <w:proofErr w:type="gramStart"/>
      <w:r w:rsidRPr="00070A9C">
        <w:rPr>
          <w:rFonts w:ascii="Arial" w:hAnsi="Arial" w:cs="Arial"/>
        </w:rPr>
        <w:t>1.</w:t>
      </w:r>
      <w:r w:rsidR="00ED1181" w:rsidRPr="00070A9C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бюджета по разделам, подразделам, целевым статьям и видам расходов классификации расходов бюджета на 2012 год и плановый период 2013 и 201</w:t>
      </w:r>
      <w:r w:rsidR="00B86567" w:rsidRPr="00070A9C">
        <w:rPr>
          <w:rFonts w:ascii="Arial" w:hAnsi="Arial" w:cs="Arial"/>
        </w:rPr>
        <w:t>4 годов, согласно приложению 6</w:t>
      </w:r>
      <w:r w:rsidR="00ED1181" w:rsidRPr="00070A9C">
        <w:rPr>
          <w:rFonts w:ascii="Arial" w:hAnsi="Arial" w:cs="Arial"/>
        </w:rPr>
        <w:t xml:space="preserve"> и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на</w:t>
      </w:r>
      <w:proofErr w:type="gramEnd"/>
      <w:r w:rsidR="00ED1181" w:rsidRPr="00070A9C">
        <w:rPr>
          <w:rFonts w:ascii="Arial" w:hAnsi="Arial" w:cs="Arial"/>
        </w:rPr>
        <w:t xml:space="preserve"> 2012 год и плановый период 2013 и 20</w:t>
      </w:r>
      <w:r w:rsidR="00B86567" w:rsidRPr="00070A9C">
        <w:rPr>
          <w:rFonts w:ascii="Arial" w:hAnsi="Arial" w:cs="Arial"/>
        </w:rPr>
        <w:t>14 годов, согласно приложению 7</w:t>
      </w:r>
      <w:r w:rsidR="00ED1181" w:rsidRPr="00070A9C">
        <w:rPr>
          <w:rFonts w:ascii="Arial" w:hAnsi="Arial" w:cs="Arial"/>
        </w:rPr>
        <w:t xml:space="preserve"> к настоящему решению.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E20EA5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7. Особенности использования бюджетных ассигнований по обеспечению деятельности органов местного самоупра</w:t>
      </w:r>
      <w:r w:rsidR="00D45FC9" w:rsidRPr="00070A9C">
        <w:rPr>
          <w:rFonts w:ascii="Arial" w:hAnsi="Arial" w:cs="Arial"/>
        </w:rPr>
        <w:t>вления и бюджетных учреждений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D45FC9" w:rsidRPr="00070A9C">
        <w:rPr>
          <w:rFonts w:ascii="Arial" w:hAnsi="Arial" w:cs="Arial"/>
        </w:rPr>
        <w:t>Кузедеевское</w:t>
      </w:r>
      <w:proofErr w:type="spellEnd"/>
      <w:r w:rsidR="00070A9C">
        <w:rPr>
          <w:rFonts w:ascii="Arial" w:hAnsi="Arial" w:cs="Arial"/>
        </w:rPr>
        <w:t xml:space="preserve"> сельское поселение».</w:t>
      </w:r>
    </w:p>
    <w:p w:rsidR="00ED1181" w:rsidRPr="00070A9C" w:rsidRDefault="00D45FC9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Администрация муниципального образования</w:t>
      </w:r>
      <w:r w:rsidR="00ED1181" w:rsidRPr="00070A9C">
        <w:rPr>
          <w:rFonts w:ascii="Arial" w:hAnsi="Arial" w:cs="Arial"/>
        </w:rPr>
        <w:t xml:space="preserve"> «</w:t>
      </w:r>
      <w:proofErr w:type="spellStart"/>
      <w:r w:rsidRPr="00070A9C">
        <w:rPr>
          <w:rFonts w:ascii="Arial" w:hAnsi="Arial" w:cs="Arial"/>
        </w:rPr>
        <w:t>Кузедеевское</w:t>
      </w:r>
      <w:proofErr w:type="spellEnd"/>
      <w:r w:rsidR="00ED1181" w:rsidRPr="00070A9C">
        <w:rPr>
          <w:rFonts w:ascii="Arial" w:hAnsi="Arial" w:cs="Arial"/>
        </w:rPr>
        <w:t xml:space="preserve"> сельское поселение» не вправе принимать решения, приводящие к увеличению в 2012 году численности муниципальных служащих и работников бюджетной сферы, за исключением случаев изменения полномочий и функций органов местного самоуправления, бюджетных учреждений.</w:t>
      </w:r>
      <w:r w:rsidR="00ED1181" w:rsidRPr="00070A9C">
        <w:rPr>
          <w:rFonts w:ascii="Arial" w:hAnsi="Arial" w:cs="Arial"/>
        </w:rPr>
        <w:br/>
      </w:r>
    </w:p>
    <w:p w:rsidR="00ED1181" w:rsidRPr="00070A9C" w:rsidRDefault="00D45FC9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8. Межбюджетные</w:t>
      </w:r>
      <w:r w:rsidR="00ED1181" w:rsidRPr="00070A9C">
        <w:rPr>
          <w:rFonts w:ascii="Arial" w:hAnsi="Arial" w:cs="Arial"/>
        </w:rPr>
        <w:t xml:space="preserve"> трансферты.</w:t>
      </w:r>
    </w:p>
    <w:p w:rsidR="00E20EA5" w:rsidRPr="00070A9C" w:rsidRDefault="00E20EA5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Утвердить распределение межбюджетных трансфертов бюджету Новокузнецкого муниципального района на 2012 год и плановый период 2013-2014 годов на финансирование расходов, связанных с исполнением делегированных полномочий органов местного самоуп</w:t>
      </w:r>
      <w:r w:rsidR="00B86567" w:rsidRPr="00070A9C">
        <w:rPr>
          <w:rFonts w:ascii="Arial" w:hAnsi="Arial" w:cs="Arial"/>
        </w:rPr>
        <w:t>равления согласно Приложению 8</w:t>
      </w:r>
      <w:r w:rsidRPr="00070A9C">
        <w:rPr>
          <w:rFonts w:ascii="Arial" w:hAnsi="Arial" w:cs="Arial"/>
        </w:rPr>
        <w:t xml:space="preserve"> к настоящему решению.</w:t>
      </w:r>
      <w:r w:rsidRPr="00070A9C">
        <w:rPr>
          <w:rFonts w:ascii="Arial" w:hAnsi="Arial" w:cs="Arial"/>
        </w:rPr>
        <w:br/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9.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Утвердить перечень главных распорядит</w:t>
      </w:r>
      <w:r w:rsidR="009B5C50" w:rsidRPr="00070A9C">
        <w:rPr>
          <w:rFonts w:ascii="Arial" w:hAnsi="Arial" w:cs="Arial"/>
        </w:rPr>
        <w:t>елей (распорядителей) бюджета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плановый период 2013 – 20</w:t>
      </w:r>
      <w:r w:rsidR="00B86567" w:rsidRPr="00070A9C">
        <w:rPr>
          <w:rFonts w:ascii="Arial" w:hAnsi="Arial" w:cs="Arial"/>
        </w:rPr>
        <w:t>14 годов согласно приложению 9</w:t>
      </w:r>
      <w:r w:rsidR="00070A9C">
        <w:rPr>
          <w:rFonts w:ascii="Arial" w:hAnsi="Arial" w:cs="Arial"/>
        </w:rPr>
        <w:t xml:space="preserve"> к настоящему решению.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10.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Утвердить перечень и коды це</w:t>
      </w:r>
      <w:r w:rsidR="009B5C50" w:rsidRPr="00070A9C">
        <w:rPr>
          <w:rFonts w:ascii="Arial" w:hAnsi="Arial" w:cs="Arial"/>
        </w:rPr>
        <w:t>левых статей расходов бюджета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на плановый период 2013 – 20</w:t>
      </w:r>
      <w:r w:rsidR="00B86567" w:rsidRPr="00070A9C">
        <w:rPr>
          <w:rFonts w:ascii="Arial" w:hAnsi="Arial" w:cs="Arial"/>
        </w:rPr>
        <w:t>14 годов согласно Приложению 10</w:t>
      </w:r>
      <w:r w:rsidRPr="00070A9C">
        <w:rPr>
          <w:rFonts w:ascii="Arial" w:hAnsi="Arial" w:cs="Arial"/>
        </w:rPr>
        <w:t xml:space="preserve"> к настоящему решению.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11.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Утвердить перечень и объемы финансирования долгосрочных целевых программ на 2012 год и плановый период 2013 и 201</w:t>
      </w:r>
      <w:r w:rsidR="00B86567" w:rsidRPr="00070A9C">
        <w:rPr>
          <w:rFonts w:ascii="Arial" w:hAnsi="Arial" w:cs="Arial"/>
        </w:rPr>
        <w:t>4 годов согласно Приложению 11</w:t>
      </w:r>
      <w:r w:rsidRPr="00070A9C">
        <w:rPr>
          <w:rFonts w:ascii="Arial" w:hAnsi="Arial" w:cs="Arial"/>
        </w:rPr>
        <w:t xml:space="preserve"> к настоящему решению.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12.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Утвердить перечень </w:t>
      </w:r>
      <w:r w:rsidR="009B5C50" w:rsidRPr="00070A9C">
        <w:rPr>
          <w:rFonts w:ascii="Arial" w:hAnsi="Arial" w:cs="Arial"/>
        </w:rPr>
        <w:t>и коды видов расходов бюджета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плановый период 2013 – 201</w:t>
      </w:r>
      <w:r w:rsidR="00B86567" w:rsidRPr="00070A9C">
        <w:rPr>
          <w:rFonts w:ascii="Arial" w:hAnsi="Arial" w:cs="Arial"/>
        </w:rPr>
        <w:t>4 годов согласно Приложению 12</w:t>
      </w:r>
      <w:r w:rsidRPr="00070A9C">
        <w:rPr>
          <w:rFonts w:ascii="Arial" w:hAnsi="Arial" w:cs="Arial"/>
        </w:rPr>
        <w:t xml:space="preserve"> к настоящему Решению.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13.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Утвердить объем межбюджетных </w:t>
      </w:r>
      <w:proofErr w:type="gramStart"/>
      <w:r w:rsidRPr="00070A9C">
        <w:rPr>
          <w:rFonts w:ascii="Arial" w:hAnsi="Arial" w:cs="Arial"/>
        </w:rPr>
        <w:t>трансфертов</w:t>
      </w:r>
      <w:proofErr w:type="gramEnd"/>
      <w:r w:rsidRPr="00070A9C">
        <w:rPr>
          <w:rFonts w:ascii="Arial" w:hAnsi="Arial" w:cs="Arial"/>
        </w:rPr>
        <w:t xml:space="preserve"> подлежащих перечислению в бюджет Новокузнецкого муниципального района по соглашению «о безвозмездных перечислениях денежных средств из бюджета муниципального образования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="0005176C" w:rsidRPr="00070A9C">
        <w:rPr>
          <w:rFonts w:ascii="Arial" w:hAnsi="Arial" w:cs="Arial"/>
        </w:rPr>
        <w:t xml:space="preserve"> сельское поселение» в 2012 году в</w:t>
      </w:r>
      <w:r w:rsidRPr="00070A9C">
        <w:rPr>
          <w:rFonts w:ascii="Arial" w:hAnsi="Arial" w:cs="Arial"/>
        </w:rPr>
        <w:t xml:space="preserve"> бюджет Новокузнецкого муниципального района для целевого финансирования мероприятий по </w:t>
      </w:r>
      <w:r w:rsidRPr="00070A9C">
        <w:rPr>
          <w:rFonts w:ascii="Arial" w:hAnsi="Arial" w:cs="Arial"/>
          <w:i/>
          <w:u w:val="single"/>
        </w:rPr>
        <w:t xml:space="preserve">развитию инфраструктуры, реализации муниципальных целевых программ, </w:t>
      </w:r>
      <w:r w:rsidRPr="00070A9C">
        <w:rPr>
          <w:rFonts w:ascii="Arial" w:hAnsi="Arial" w:cs="Arial"/>
        </w:rPr>
        <w:t>расходы по которым, предусматриваются в решении _</w:t>
      </w:r>
      <w:r w:rsidR="0005176C" w:rsidRPr="00070A9C">
        <w:rPr>
          <w:rFonts w:ascii="Arial" w:hAnsi="Arial" w:cs="Arial"/>
          <w:i/>
          <w:u w:val="single"/>
        </w:rPr>
        <w:t>Новокузнецкого</w:t>
      </w:r>
      <w:r w:rsidRPr="00070A9C">
        <w:rPr>
          <w:rFonts w:ascii="Arial" w:hAnsi="Arial" w:cs="Arial"/>
          <w:i/>
          <w:u w:val="single"/>
        </w:rPr>
        <w:t xml:space="preserve"> </w:t>
      </w:r>
      <w:proofErr w:type="spellStart"/>
      <w:r w:rsidRPr="00070A9C">
        <w:rPr>
          <w:rFonts w:ascii="Arial" w:hAnsi="Arial" w:cs="Arial"/>
          <w:i/>
          <w:u w:val="single"/>
        </w:rPr>
        <w:t>районного_Совета</w:t>
      </w:r>
      <w:proofErr w:type="spellEnd"/>
      <w:r w:rsidRPr="00070A9C">
        <w:rPr>
          <w:rFonts w:ascii="Arial" w:hAnsi="Arial" w:cs="Arial"/>
          <w:i/>
          <w:u w:val="single"/>
        </w:rPr>
        <w:t xml:space="preserve"> народных депутатов </w:t>
      </w:r>
      <w:r w:rsidR="0005176C" w:rsidRPr="00070A9C">
        <w:rPr>
          <w:rFonts w:ascii="Arial" w:hAnsi="Arial" w:cs="Arial"/>
        </w:rPr>
        <w:t xml:space="preserve">« О бюджете </w:t>
      </w:r>
      <w:r w:rsidRPr="00070A9C">
        <w:rPr>
          <w:rFonts w:ascii="Arial" w:hAnsi="Arial" w:cs="Arial"/>
        </w:rPr>
        <w:t>Новокузнецкого муниципального района на 2012 год и на плановый период 2013 и 2014 годов» в сумме 14620,2 тыс. рублей.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14.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Утвердить размер резервного фонда администрации </w:t>
      </w:r>
      <w:proofErr w:type="spellStart"/>
      <w:r w:rsidR="009B5C50" w:rsidRPr="00070A9C">
        <w:rPr>
          <w:rFonts w:ascii="Arial" w:hAnsi="Arial" w:cs="Arial"/>
        </w:rPr>
        <w:t>Кузедеевского</w:t>
      </w:r>
      <w:proofErr w:type="spellEnd"/>
      <w:r w:rsidRPr="00070A9C">
        <w:rPr>
          <w:rFonts w:ascii="Arial" w:hAnsi="Arial" w:cs="Arial"/>
        </w:rPr>
        <w:t xml:space="preserve"> сельской территории на 2012 год в сумме 400 тыс. рублей, на 2013 год в сумме 400 тыс. рублей, на 2014 год в сумме 400 тыс. рублей.</w:t>
      </w:r>
    </w:p>
    <w:p w:rsidR="0005176C" w:rsidRPr="00070A9C" w:rsidRDefault="0005176C" w:rsidP="00E20EA5">
      <w:pPr>
        <w:ind w:firstLine="720"/>
        <w:rPr>
          <w:rFonts w:ascii="Arial" w:hAnsi="Arial" w:cs="Arial"/>
        </w:rPr>
      </w:pPr>
    </w:p>
    <w:p w:rsidR="0005176C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15. О</w:t>
      </w:r>
      <w:r w:rsidR="009B5C50" w:rsidRPr="00070A9C">
        <w:rPr>
          <w:rFonts w:ascii="Arial" w:hAnsi="Arial" w:cs="Arial"/>
        </w:rPr>
        <w:t>собенности исполнения бюджета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05176C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1. Установить, что получатель бюджетных сре</w:t>
      </w:r>
      <w:proofErr w:type="gramStart"/>
      <w:r w:rsidRPr="00070A9C">
        <w:rPr>
          <w:rFonts w:ascii="Arial" w:hAnsi="Arial" w:cs="Arial"/>
        </w:rPr>
        <w:t>дств пр</w:t>
      </w:r>
      <w:proofErr w:type="gramEnd"/>
      <w:r w:rsidRPr="00070A9C">
        <w:rPr>
          <w:rFonts w:ascii="Arial" w:hAnsi="Arial" w:cs="Arial"/>
        </w:rPr>
        <w:t xml:space="preserve">инимает бюджетные обязательства в пределах, доведенных до него в текущем финансовом году </w:t>
      </w:r>
      <w:r w:rsidR="00070A9C">
        <w:rPr>
          <w:rFonts w:ascii="Arial" w:hAnsi="Arial" w:cs="Arial"/>
        </w:rPr>
        <w:t>лимитов бюджетных обязательств.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2. Бюджетные обязательства, исполнение которых осуществл</w:t>
      </w:r>
      <w:r w:rsidR="009B5C50" w:rsidRPr="00070A9C">
        <w:rPr>
          <w:rFonts w:ascii="Arial" w:hAnsi="Arial" w:cs="Arial"/>
        </w:rPr>
        <w:t>яется за счет средств бюджета муниципальное образование</w:t>
      </w:r>
      <w:r w:rsidRPr="00070A9C">
        <w:rPr>
          <w:rFonts w:ascii="Arial" w:hAnsi="Arial" w:cs="Arial"/>
        </w:rPr>
        <w:t xml:space="preserve">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поселение», принятые получателями бюджетных сре</w:t>
      </w:r>
      <w:proofErr w:type="gramStart"/>
      <w:r w:rsidRPr="00070A9C">
        <w:rPr>
          <w:rFonts w:ascii="Arial" w:hAnsi="Arial" w:cs="Arial"/>
        </w:rPr>
        <w:t>дств св</w:t>
      </w:r>
      <w:proofErr w:type="gramEnd"/>
      <w:r w:rsidRPr="00070A9C">
        <w:rPr>
          <w:rFonts w:ascii="Arial" w:hAnsi="Arial" w:cs="Arial"/>
        </w:rPr>
        <w:t>ерх утвержденных им лимитов бюджетных обязательств, не подлежат о</w:t>
      </w:r>
      <w:r w:rsidR="009B5C50" w:rsidRPr="00070A9C">
        <w:rPr>
          <w:rFonts w:ascii="Arial" w:hAnsi="Arial" w:cs="Arial"/>
        </w:rPr>
        <w:t>плате за счет средств бюджета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9B5C50" w:rsidRPr="00070A9C">
        <w:rPr>
          <w:rFonts w:ascii="Arial" w:hAnsi="Arial" w:cs="Arial"/>
        </w:rPr>
        <w:t>Кузедеевское</w:t>
      </w:r>
      <w:proofErr w:type="spellEnd"/>
      <w:r w:rsidR="00070A9C">
        <w:rPr>
          <w:rFonts w:ascii="Arial" w:hAnsi="Arial" w:cs="Arial"/>
        </w:rPr>
        <w:t xml:space="preserve"> сельское поселение».</w:t>
      </w:r>
    </w:p>
    <w:p w:rsidR="0005176C" w:rsidRPr="00070A9C" w:rsidRDefault="0005176C" w:rsidP="00E20EA5">
      <w:pPr>
        <w:ind w:firstLine="720"/>
        <w:rPr>
          <w:rFonts w:ascii="Arial" w:hAnsi="Arial" w:cs="Arial"/>
        </w:rPr>
      </w:pPr>
    </w:p>
    <w:p w:rsidR="0005176C" w:rsidRPr="00070A9C" w:rsidRDefault="00ED1181" w:rsidP="0005176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16. Урегулирование процесса исполнения бюджета.</w:t>
      </w:r>
    </w:p>
    <w:p w:rsidR="0055261E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1. </w:t>
      </w:r>
      <w:proofErr w:type="gramStart"/>
      <w:r w:rsidRPr="00070A9C">
        <w:rPr>
          <w:rFonts w:ascii="Arial" w:hAnsi="Arial" w:cs="Arial"/>
        </w:rPr>
        <w:t>Установить, чт</w:t>
      </w:r>
      <w:r w:rsidR="000875B5" w:rsidRPr="00070A9C">
        <w:rPr>
          <w:rFonts w:ascii="Arial" w:hAnsi="Arial" w:cs="Arial"/>
        </w:rPr>
        <w:t>о муниципальные правовые акты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0875B5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поселение», влекущие дополнительные ра</w:t>
      </w:r>
      <w:r w:rsidR="000875B5" w:rsidRPr="00070A9C">
        <w:rPr>
          <w:rFonts w:ascii="Arial" w:hAnsi="Arial" w:cs="Arial"/>
        </w:rPr>
        <w:t>сходы за счет средств бюджета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0875B5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плановый период 2013-2014 годов, а также сокращающие доходную базу, реализуются только при наличии соответствующих источников дополнительных </w:t>
      </w:r>
      <w:r w:rsidR="000875B5" w:rsidRPr="00070A9C">
        <w:rPr>
          <w:rFonts w:ascii="Arial" w:hAnsi="Arial" w:cs="Arial"/>
        </w:rPr>
        <w:t>доходных поступлений в бюджет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0875B5" w:rsidRPr="00070A9C">
        <w:rPr>
          <w:rFonts w:ascii="Arial" w:hAnsi="Arial" w:cs="Arial"/>
        </w:rPr>
        <w:t>Кузедеевское</w:t>
      </w:r>
      <w:proofErr w:type="spellEnd"/>
      <w:r w:rsidR="000875B5" w:rsidRPr="00070A9C">
        <w:rPr>
          <w:rFonts w:ascii="Arial" w:hAnsi="Arial" w:cs="Arial"/>
        </w:rPr>
        <w:t xml:space="preserve"> сельское поселение»</w:t>
      </w:r>
      <w:r w:rsidRPr="00070A9C">
        <w:rPr>
          <w:rFonts w:ascii="Arial" w:hAnsi="Arial" w:cs="Arial"/>
        </w:rPr>
        <w:t xml:space="preserve"> и (или) при сокращении расходов </w:t>
      </w:r>
      <w:r w:rsidR="000875B5" w:rsidRPr="00070A9C">
        <w:rPr>
          <w:rFonts w:ascii="Arial" w:hAnsi="Arial" w:cs="Arial"/>
        </w:rPr>
        <w:t>по конкретным статьям бюджета</w:t>
      </w:r>
      <w:proofErr w:type="gramEnd"/>
      <w:r w:rsidR="000875B5" w:rsidRPr="00070A9C">
        <w:rPr>
          <w:rFonts w:ascii="Arial" w:hAnsi="Arial" w:cs="Arial"/>
        </w:rPr>
        <w:t xml:space="preserve">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0875B5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плановый период 2013-2014 годов, а также после внесения соответствующих изменений в настоящее решение.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lastRenderedPageBreak/>
        <w:t>2. В случае</w:t>
      </w:r>
      <w:proofErr w:type="gramStart"/>
      <w:r w:rsidRPr="00070A9C">
        <w:rPr>
          <w:rFonts w:ascii="Arial" w:hAnsi="Arial" w:cs="Arial"/>
        </w:rPr>
        <w:t>,</w:t>
      </w:r>
      <w:proofErr w:type="gramEnd"/>
      <w:r w:rsidRPr="00070A9C">
        <w:rPr>
          <w:rFonts w:ascii="Arial" w:hAnsi="Arial" w:cs="Arial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</w:t>
      </w:r>
      <w:r w:rsidR="00070A9C">
        <w:rPr>
          <w:rFonts w:ascii="Arial" w:hAnsi="Arial" w:cs="Arial"/>
        </w:rPr>
        <w:t>на эти цели в местном бюджете.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17.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Установить, что в 2012 году и плановом периоде 2013 – 2014 годов кассовое обслуживание исполнения бюджета осуществляется Отделением г. Новокузнецка УФК по Кемеровской области.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Статья 18. </w:t>
      </w: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Установить, что принятые главными распорядителями (распорядит</w:t>
      </w:r>
      <w:r w:rsidR="0024510D" w:rsidRPr="00070A9C">
        <w:rPr>
          <w:rFonts w:ascii="Arial" w:hAnsi="Arial" w:cs="Arial"/>
        </w:rPr>
        <w:t>елями) и получателями бюджета муниципального образования</w:t>
      </w:r>
      <w:r w:rsidRPr="00070A9C">
        <w:rPr>
          <w:rFonts w:ascii="Arial" w:hAnsi="Arial" w:cs="Arial"/>
        </w:rPr>
        <w:t xml:space="preserve"> «</w:t>
      </w:r>
      <w:proofErr w:type="spellStart"/>
      <w:r w:rsidR="0024510D"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обязательства, предусмотренные муниципальными контрактами, договорами, исполнение которых осуществляется за счет средств бюджета поселения на 2012 год сверхустановленных лимитов бюджетных обязательств, не подлежат оплате.</w:t>
      </w:r>
    </w:p>
    <w:p w:rsidR="00B86567" w:rsidRPr="00070A9C" w:rsidRDefault="00B86567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Статья 19.</w:t>
      </w:r>
    </w:p>
    <w:p w:rsidR="00B86567" w:rsidRPr="00070A9C" w:rsidRDefault="00B86567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Утвердить источники финансирования дефицита бюджета по статьям и видам источников финансирования дефицита бюджета муниципального образования «</w:t>
      </w:r>
      <w:proofErr w:type="spellStart"/>
      <w:r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 и на плановый период 2013 и 2014 годов»</w:t>
      </w:r>
      <w:r w:rsidR="000139CC" w:rsidRPr="00070A9C">
        <w:rPr>
          <w:rFonts w:ascii="Arial" w:hAnsi="Arial" w:cs="Arial"/>
        </w:rPr>
        <w:t xml:space="preserve"> согласно приложению 13 к настоящему решению.</w:t>
      </w:r>
    </w:p>
    <w:p w:rsidR="0005176C" w:rsidRPr="00070A9C" w:rsidRDefault="0005176C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0139CC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2. Обнародовать настоящее решение.</w:t>
      </w:r>
    </w:p>
    <w:p w:rsidR="00ED1181" w:rsidRPr="00070A9C" w:rsidRDefault="00ED1181" w:rsidP="000139CC">
      <w:pPr>
        <w:pStyle w:val="a7"/>
        <w:numPr>
          <w:ilvl w:val="0"/>
          <w:numId w:val="1"/>
        </w:numPr>
        <w:ind w:left="0" w:firstLine="720"/>
        <w:rPr>
          <w:rFonts w:ascii="Arial" w:hAnsi="Arial" w:cs="Arial"/>
        </w:rPr>
      </w:pPr>
      <w:proofErr w:type="gramStart"/>
      <w:r w:rsidRPr="00070A9C">
        <w:rPr>
          <w:rFonts w:ascii="Arial" w:hAnsi="Arial" w:cs="Arial"/>
        </w:rPr>
        <w:t>Контроль за</w:t>
      </w:r>
      <w:proofErr w:type="gramEnd"/>
      <w:r w:rsidRPr="00070A9C">
        <w:rPr>
          <w:rFonts w:ascii="Arial" w:hAnsi="Arial" w:cs="Arial"/>
        </w:rPr>
        <w:t xml:space="preserve"> настоящим решением возложить на комиссию по сельскому хозяйству, бюджету и вопросам собственности.</w:t>
      </w:r>
    </w:p>
    <w:p w:rsidR="00ED1181" w:rsidRPr="00070A9C" w:rsidRDefault="00ED1181" w:rsidP="000139CC">
      <w:pPr>
        <w:numPr>
          <w:ilvl w:val="0"/>
          <w:numId w:val="1"/>
        </w:numPr>
        <w:ind w:left="0"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Настоящее решение вступает в силу с 01 января 2012 года.</w:t>
      </w:r>
    </w:p>
    <w:p w:rsidR="00ED1181" w:rsidRPr="00070A9C" w:rsidRDefault="00ED1181" w:rsidP="000139CC">
      <w:pPr>
        <w:ind w:firstLine="720"/>
        <w:rPr>
          <w:rFonts w:ascii="Arial" w:hAnsi="Arial" w:cs="Arial"/>
        </w:rPr>
      </w:pPr>
    </w:p>
    <w:p w:rsidR="0005176C" w:rsidRPr="00070A9C" w:rsidRDefault="0005176C" w:rsidP="00E20EA5">
      <w:pPr>
        <w:ind w:firstLine="720"/>
        <w:rPr>
          <w:rFonts w:ascii="Arial" w:hAnsi="Arial" w:cs="Arial"/>
        </w:rPr>
      </w:pPr>
    </w:p>
    <w:p w:rsidR="00ED1181" w:rsidRPr="00070A9C" w:rsidRDefault="00ED1181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Глава </w:t>
      </w:r>
      <w:proofErr w:type="spellStart"/>
      <w:r w:rsidR="0024510D" w:rsidRPr="00070A9C">
        <w:rPr>
          <w:rFonts w:ascii="Arial" w:hAnsi="Arial" w:cs="Arial"/>
        </w:rPr>
        <w:t>Кузедеевского</w:t>
      </w:r>
      <w:proofErr w:type="spellEnd"/>
    </w:p>
    <w:p w:rsidR="00ED1181" w:rsidRPr="00070A9C" w:rsidRDefault="0024510D" w:rsidP="00E20EA5">
      <w:pPr>
        <w:ind w:firstLine="720"/>
        <w:rPr>
          <w:rFonts w:ascii="Arial" w:hAnsi="Arial" w:cs="Arial"/>
        </w:rPr>
      </w:pPr>
      <w:r w:rsidRPr="00070A9C">
        <w:rPr>
          <w:rFonts w:ascii="Arial" w:hAnsi="Arial" w:cs="Arial"/>
        </w:rPr>
        <w:t>сельского поселения</w:t>
      </w:r>
      <w:r w:rsidR="00ED1181" w:rsidRPr="00070A9C">
        <w:rPr>
          <w:rFonts w:ascii="Arial" w:hAnsi="Arial" w:cs="Arial"/>
        </w:rPr>
        <w:t xml:space="preserve">                             </w:t>
      </w:r>
      <w:r w:rsidRPr="00070A9C">
        <w:rPr>
          <w:rFonts w:ascii="Arial" w:hAnsi="Arial" w:cs="Arial"/>
        </w:rPr>
        <w:t xml:space="preserve">                            А.</w:t>
      </w:r>
      <w:r w:rsidR="004A00B7">
        <w:rPr>
          <w:rFonts w:ascii="Arial" w:hAnsi="Arial" w:cs="Arial"/>
        </w:rPr>
        <w:t xml:space="preserve"> </w:t>
      </w:r>
      <w:r w:rsidRPr="00070A9C">
        <w:rPr>
          <w:rFonts w:ascii="Arial" w:hAnsi="Arial" w:cs="Arial"/>
        </w:rPr>
        <w:t>М.</w:t>
      </w:r>
      <w:r w:rsidR="004A00B7">
        <w:rPr>
          <w:rFonts w:ascii="Arial" w:hAnsi="Arial" w:cs="Arial"/>
        </w:rPr>
        <w:t xml:space="preserve"> </w:t>
      </w:r>
      <w:proofErr w:type="spellStart"/>
      <w:r w:rsidRPr="00070A9C">
        <w:rPr>
          <w:rFonts w:ascii="Arial" w:hAnsi="Arial" w:cs="Arial"/>
        </w:rPr>
        <w:t>Хорозов</w:t>
      </w:r>
      <w:proofErr w:type="spellEnd"/>
    </w:p>
    <w:p w:rsidR="00312FED" w:rsidRPr="00070A9C" w:rsidRDefault="00312FED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71699B" w:rsidRDefault="0071699B" w:rsidP="0005176C">
      <w:pPr>
        <w:rPr>
          <w:rFonts w:ascii="Arial" w:hAnsi="Arial" w:cs="Arial"/>
        </w:rPr>
      </w:pPr>
    </w:p>
    <w:p w:rsidR="00070A9C" w:rsidRPr="00070A9C" w:rsidRDefault="00070A9C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514"/>
        <w:gridCol w:w="4624"/>
      </w:tblGrid>
      <w:tr w:rsidR="0071699B" w:rsidRPr="00070A9C" w:rsidTr="0071699B">
        <w:trPr>
          <w:jc w:val="center"/>
        </w:trPr>
        <w:tc>
          <w:tcPr>
            <w:tcW w:w="3794" w:type="dxa"/>
          </w:tcPr>
          <w:p w:rsidR="0071699B" w:rsidRPr="00070A9C" w:rsidRDefault="0071699B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hideMark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70A9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71699B" w:rsidRPr="00070A9C" w:rsidTr="0071699B">
        <w:trPr>
          <w:jc w:val="center"/>
        </w:trPr>
        <w:tc>
          <w:tcPr>
            <w:tcW w:w="3794" w:type="dxa"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hideMark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70A9C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070A9C">
              <w:rPr>
                <w:rFonts w:ascii="Arial" w:hAnsi="Arial" w:cs="Arial"/>
                <w:bCs/>
                <w:sz w:val="24"/>
                <w:szCs w:val="24"/>
              </w:rPr>
              <w:t>Кузедеевского</w:t>
            </w:r>
            <w:proofErr w:type="spellEnd"/>
            <w:r w:rsidR="00070A9C" w:rsidRPr="00070A9C">
              <w:rPr>
                <w:rFonts w:ascii="Arial" w:hAnsi="Arial" w:cs="Arial"/>
                <w:sz w:val="24"/>
                <w:szCs w:val="24"/>
              </w:rPr>
              <w:t xml:space="preserve"> сельского поселения от 28</w:t>
            </w:r>
            <w:r w:rsidR="004803DD">
              <w:rPr>
                <w:rFonts w:ascii="Arial" w:hAnsi="Arial" w:cs="Arial"/>
                <w:sz w:val="24"/>
                <w:szCs w:val="24"/>
              </w:rPr>
              <w:t>.12.2011г. №42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7"/>
            </w:tblGrid>
            <w:tr w:rsidR="0071699B" w:rsidRPr="00070A9C">
              <w:trPr>
                <w:jc w:val="center"/>
              </w:trPr>
              <w:tc>
                <w:tcPr>
                  <w:tcW w:w="6037" w:type="dxa"/>
                </w:tcPr>
                <w:p w:rsidR="0071699B" w:rsidRPr="00070A9C" w:rsidRDefault="0071699B">
                  <w:pPr>
                    <w:pStyle w:val="a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99B" w:rsidRPr="00070A9C" w:rsidTr="0071699B">
        <w:trPr>
          <w:trHeight w:val="711"/>
          <w:jc w:val="center"/>
        </w:trPr>
        <w:tc>
          <w:tcPr>
            <w:tcW w:w="3794" w:type="dxa"/>
          </w:tcPr>
          <w:p w:rsidR="0071699B" w:rsidRPr="00070A9C" w:rsidRDefault="0071699B">
            <w:pPr>
              <w:pStyle w:val="a8"/>
              <w:ind w:left="-4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5" w:type="dxa"/>
            <w:hideMark/>
          </w:tcPr>
          <w:p w:rsidR="0071699B" w:rsidRPr="00070A9C" w:rsidRDefault="0071699B">
            <w:pPr>
              <w:pStyle w:val="a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0A9C">
              <w:rPr>
                <w:rFonts w:ascii="Arial" w:hAnsi="Arial" w:cs="Arial"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070A9C">
              <w:rPr>
                <w:rFonts w:ascii="Arial" w:hAnsi="Arial" w:cs="Arial"/>
                <w:bCs/>
                <w:sz w:val="24"/>
                <w:szCs w:val="24"/>
              </w:rPr>
              <w:t>Кузедеевское</w:t>
            </w:r>
            <w:proofErr w:type="spellEnd"/>
            <w:r w:rsidRPr="00070A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70A9C">
              <w:rPr>
                <w:rFonts w:ascii="Arial" w:hAnsi="Arial" w:cs="Arial"/>
                <w:sz w:val="24"/>
                <w:szCs w:val="24"/>
              </w:rPr>
              <w:t xml:space="preserve">сельское поселение на 2012 год и на плановый период 2013 - 2014 годов» </w:t>
            </w:r>
          </w:p>
        </w:tc>
      </w:tr>
    </w:tbl>
    <w:p w:rsidR="0071699B" w:rsidRPr="00070A9C" w:rsidRDefault="0071699B" w:rsidP="0071699B">
      <w:pPr>
        <w:ind w:left="2832" w:firstLine="708"/>
        <w:rPr>
          <w:rFonts w:ascii="Arial" w:hAnsi="Arial" w:cs="Arial"/>
          <w:lang w:eastAsia="en-US"/>
        </w:rPr>
      </w:pPr>
    </w:p>
    <w:p w:rsidR="0071699B" w:rsidRPr="00070A9C" w:rsidRDefault="0071699B" w:rsidP="0071699B">
      <w:pPr>
        <w:rPr>
          <w:rFonts w:ascii="Arial" w:hAnsi="Arial" w:cs="Arial"/>
        </w:rPr>
      </w:pPr>
    </w:p>
    <w:p w:rsidR="0071699B" w:rsidRPr="00070A9C" w:rsidRDefault="0071699B" w:rsidP="0071699B">
      <w:pPr>
        <w:ind w:left="2832" w:firstLine="708"/>
        <w:rPr>
          <w:rFonts w:ascii="Arial" w:hAnsi="Arial" w:cs="Arial"/>
        </w:rPr>
      </w:pPr>
      <w:r w:rsidRPr="00070A9C">
        <w:rPr>
          <w:rFonts w:ascii="Arial" w:hAnsi="Arial" w:cs="Arial"/>
        </w:rPr>
        <w:t>ПЕРЕЧЕНЬ И КОДЫ</w:t>
      </w:r>
    </w:p>
    <w:p w:rsidR="0071699B" w:rsidRPr="00070A9C" w:rsidRDefault="0071699B" w:rsidP="0071699B">
      <w:pPr>
        <w:rPr>
          <w:rFonts w:ascii="Arial" w:hAnsi="Arial" w:cs="Arial"/>
          <w:bCs/>
        </w:rPr>
      </w:pPr>
      <w:r w:rsidRPr="00070A9C">
        <w:rPr>
          <w:rFonts w:ascii="Arial" w:hAnsi="Arial" w:cs="Arial"/>
        </w:rPr>
        <w:t>ГЛАВНЫХ АДМИНИСТРАТОРОВ ДОХОДОВ БЮДЖЕТА МУНИЦИПАЛЬНОЕ ОБРАЗОВАНИЕ «КУЗЕДЕЕВСКОЕ СЕЛЬСКОЕ ПОСЕЛЕНИЕ» – (ОРГАНОВ МЕСТНОГО САМОУПРАВЛЕНИЯ НОВОКУЗНЕЦКОГО МУНИЦИПАЛЬНОГО РАЙОНА)</w:t>
      </w:r>
    </w:p>
    <w:p w:rsidR="0071699B" w:rsidRPr="00070A9C" w:rsidRDefault="0071699B" w:rsidP="0071699B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525" w:type="dxa"/>
        <w:jc w:val="center"/>
        <w:tblInd w:w="-7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836"/>
        <w:gridCol w:w="5671"/>
      </w:tblGrid>
      <w:tr w:rsidR="0071699B" w:rsidRPr="00070A9C" w:rsidTr="000B352A">
        <w:trPr>
          <w:cantSplit/>
          <w:trHeight w:val="360"/>
          <w:jc w:val="center"/>
        </w:trPr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Наименование главного администратора доходов</w:t>
            </w:r>
          </w:p>
          <w:p w:rsidR="0071699B" w:rsidRPr="00070A9C" w:rsidRDefault="0071699B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 бюджета поселения и доходов бюджета поселения</w:t>
            </w:r>
          </w:p>
        </w:tc>
      </w:tr>
      <w:tr w:rsidR="0071699B" w:rsidRPr="00070A9C" w:rsidTr="000B352A">
        <w:trPr>
          <w:cantSplit/>
          <w:trHeight w:val="48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Код главного</w:t>
            </w:r>
          </w:p>
          <w:p w:rsidR="0071699B" w:rsidRPr="00070A9C" w:rsidRDefault="0071699B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доходов бюджета </w:t>
            </w:r>
          </w:p>
          <w:p w:rsidR="0071699B" w:rsidRPr="00070A9C" w:rsidRDefault="0071699B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поселения</w:t>
            </w:r>
          </w:p>
        </w:tc>
        <w:tc>
          <w:tcPr>
            <w:tcW w:w="5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99B" w:rsidRPr="00070A9C" w:rsidRDefault="0071699B">
            <w:pPr>
              <w:rPr>
                <w:rFonts w:ascii="Arial" w:hAnsi="Arial" w:cs="Arial"/>
              </w:rPr>
            </w:pPr>
          </w:p>
        </w:tc>
      </w:tr>
      <w:tr w:rsidR="0071699B" w:rsidRPr="00070A9C" w:rsidTr="000B352A">
        <w:trPr>
          <w:trHeight w:val="36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rPr>
                <w:bCs/>
                <w:sz w:val="24"/>
                <w:szCs w:val="24"/>
              </w:rPr>
            </w:pPr>
            <w:r w:rsidRPr="00070A9C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9B" w:rsidRPr="00070A9C" w:rsidRDefault="0071699B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070A9C">
              <w:rPr>
                <w:bCs/>
                <w:sz w:val="24"/>
                <w:szCs w:val="24"/>
              </w:rPr>
              <w:t>Администрация Новокузнецкого муниципального района</w:t>
            </w:r>
          </w:p>
        </w:tc>
      </w:tr>
      <w:tr w:rsidR="0071699B" w:rsidRPr="00070A9C" w:rsidTr="000B352A">
        <w:trPr>
          <w:trHeight w:val="72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</w:rPr>
              <w:t>900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1 11 05013 10 0000 120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699B" w:rsidRPr="00070A9C" w:rsidTr="000B352A">
        <w:trPr>
          <w:trHeight w:val="720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</w:rPr>
              <w:t>900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1 14 06013 10 0000 430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99B" w:rsidRPr="00070A9C" w:rsidRDefault="0071699B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E5157" w:rsidRPr="00070A9C" w:rsidRDefault="006E5157" w:rsidP="0005176C">
      <w:pPr>
        <w:rPr>
          <w:rFonts w:ascii="Arial" w:hAnsi="Arial" w:cs="Arial"/>
        </w:rPr>
      </w:pPr>
    </w:p>
    <w:p w:rsidR="006E5157" w:rsidRPr="00070A9C" w:rsidRDefault="006E5157" w:rsidP="0005176C">
      <w:pPr>
        <w:rPr>
          <w:rFonts w:ascii="Arial" w:hAnsi="Arial" w:cs="Arial"/>
        </w:rPr>
      </w:pPr>
    </w:p>
    <w:p w:rsidR="00661B3B" w:rsidRDefault="00661B3B" w:rsidP="0005176C">
      <w:pPr>
        <w:rPr>
          <w:rFonts w:ascii="Arial" w:hAnsi="Arial" w:cs="Arial"/>
        </w:rPr>
      </w:pPr>
    </w:p>
    <w:p w:rsidR="009C2F2D" w:rsidRDefault="009C2F2D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9C2F2D" w:rsidRPr="00070A9C" w:rsidRDefault="009C2F2D" w:rsidP="0005176C">
      <w:pPr>
        <w:rPr>
          <w:rFonts w:ascii="Arial" w:hAnsi="Arial" w:cs="Arial"/>
        </w:rPr>
      </w:pPr>
    </w:p>
    <w:tbl>
      <w:tblPr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461"/>
        <w:gridCol w:w="4744"/>
      </w:tblGrid>
      <w:tr w:rsidR="006E5157" w:rsidRPr="00070A9C" w:rsidTr="00C03223">
        <w:trPr>
          <w:jc w:val="center"/>
        </w:trPr>
        <w:tc>
          <w:tcPr>
            <w:tcW w:w="3792" w:type="dxa"/>
          </w:tcPr>
          <w:p w:rsidR="006E5157" w:rsidRPr="00070A9C" w:rsidRDefault="006E5157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5157" w:rsidRPr="00070A9C" w:rsidRDefault="006E51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6E5157" w:rsidRPr="00070A9C" w:rsidRDefault="006E51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70A9C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6E5157" w:rsidRPr="00070A9C" w:rsidTr="00C03223">
        <w:trPr>
          <w:jc w:val="center"/>
        </w:trPr>
        <w:tc>
          <w:tcPr>
            <w:tcW w:w="3792" w:type="dxa"/>
          </w:tcPr>
          <w:p w:rsidR="006E5157" w:rsidRPr="00070A9C" w:rsidRDefault="006E51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5157" w:rsidRPr="00070A9C" w:rsidRDefault="006E51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tbl>
            <w:tblPr>
              <w:tblW w:w="6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0"/>
            </w:tblGrid>
            <w:tr w:rsidR="006E5157" w:rsidRPr="00070A9C" w:rsidTr="00C03223">
              <w:trPr>
                <w:jc w:val="center"/>
              </w:trPr>
              <w:tc>
                <w:tcPr>
                  <w:tcW w:w="6030" w:type="dxa"/>
                </w:tcPr>
                <w:p w:rsidR="00C03223" w:rsidRDefault="006E5157">
                  <w:pPr>
                    <w:pStyle w:val="a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A9C">
                    <w:rPr>
                      <w:rFonts w:ascii="Arial" w:hAnsi="Arial" w:cs="Arial"/>
                      <w:sz w:val="24"/>
                      <w:szCs w:val="24"/>
                    </w:rPr>
                    <w:t xml:space="preserve">к решению Совета народных депутатов </w:t>
                  </w:r>
                  <w:proofErr w:type="spellStart"/>
                  <w:r w:rsidRPr="00070A9C">
                    <w:rPr>
                      <w:rFonts w:ascii="Arial" w:hAnsi="Arial" w:cs="Arial"/>
                      <w:sz w:val="24"/>
                      <w:szCs w:val="24"/>
                    </w:rPr>
                    <w:t>Кузедеевского</w:t>
                  </w:r>
                  <w:proofErr w:type="spellEnd"/>
                  <w:r w:rsidRPr="00070A9C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</w:t>
                  </w:r>
                  <w:r w:rsidR="00C03223">
                    <w:rPr>
                      <w:rFonts w:ascii="Arial" w:hAnsi="Arial" w:cs="Arial"/>
                      <w:sz w:val="24"/>
                      <w:szCs w:val="24"/>
                    </w:rPr>
                    <w:t xml:space="preserve">еления </w:t>
                  </w:r>
                </w:p>
                <w:p w:rsidR="006E5157" w:rsidRPr="00070A9C" w:rsidRDefault="00C03223">
                  <w:pPr>
                    <w:pStyle w:val="a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 28.12.2011г.</w:t>
                  </w:r>
                  <w:r w:rsidR="004803DD">
                    <w:rPr>
                      <w:rFonts w:ascii="Arial" w:hAnsi="Arial" w:cs="Arial"/>
                      <w:sz w:val="24"/>
                      <w:szCs w:val="24"/>
                    </w:rPr>
                    <w:t xml:space="preserve"> №42</w:t>
                  </w:r>
                </w:p>
              </w:tc>
            </w:tr>
          </w:tbl>
          <w:p w:rsidR="006E5157" w:rsidRPr="00070A9C" w:rsidRDefault="006E51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157" w:rsidRPr="00070A9C" w:rsidTr="00C03223">
        <w:trPr>
          <w:trHeight w:val="711"/>
          <w:jc w:val="center"/>
        </w:trPr>
        <w:tc>
          <w:tcPr>
            <w:tcW w:w="3792" w:type="dxa"/>
          </w:tcPr>
          <w:p w:rsidR="006E5157" w:rsidRPr="00070A9C" w:rsidRDefault="006E5157">
            <w:pPr>
              <w:pStyle w:val="a8"/>
              <w:ind w:left="-43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6E5157" w:rsidRPr="00070A9C" w:rsidRDefault="006E515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hideMark/>
          </w:tcPr>
          <w:p w:rsidR="006E5157" w:rsidRPr="00070A9C" w:rsidRDefault="006E5157" w:rsidP="00C03223">
            <w:pPr>
              <w:pStyle w:val="a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0A9C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«</w:t>
            </w:r>
            <w:proofErr w:type="spellStart"/>
            <w:r w:rsidRPr="00070A9C">
              <w:rPr>
                <w:rFonts w:ascii="Arial" w:hAnsi="Arial" w:cs="Arial"/>
                <w:sz w:val="24"/>
                <w:szCs w:val="24"/>
              </w:rPr>
              <w:t>Кузедеевское</w:t>
            </w:r>
            <w:proofErr w:type="spellEnd"/>
            <w:r w:rsidRPr="00070A9C">
              <w:rPr>
                <w:rFonts w:ascii="Arial" w:hAnsi="Arial" w:cs="Arial"/>
                <w:sz w:val="24"/>
                <w:szCs w:val="24"/>
              </w:rPr>
              <w:t xml:space="preserve"> сельское поселение на 2012 год и на плановый период 2013 - 2014 годов»</w:t>
            </w:r>
          </w:p>
        </w:tc>
      </w:tr>
    </w:tbl>
    <w:p w:rsidR="006E5157" w:rsidRDefault="006E5157" w:rsidP="006E5157">
      <w:pPr>
        <w:pStyle w:val="ConsTitle"/>
        <w:widowControl/>
        <w:jc w:val="center"/>
        <w:rPr>
          <w:b w:val="0"/>
          <w:sz w:val="24"/>
          <w:szCs w:val="24"/>
        </w:rPr>
      </w:pPr>
    </w:p>
    <w:p w:rsidR="009C2F2D" w:rsidRPr="00070A9C" w:rsidRDefault="009C2F2D" w:rsidP="009C2F2D">
      <w:pPr>
        <w:pStyle w:val="ConsTitle"/>
        <w:widowControl/>
        <w:rPr>
          <w:b w:val="0"/>
          <w:sz w:val="24"/>
          <w:szCs w:val="24"/>
        </w:rPr>
      </w:pPr>
    </w:p>
    <w:p w:rsidR="006E5157" w:rsidRPr="00070A9C" w:rsidRDefault="006E5157" w:rsidP="006E5157">
      <w:pPr>
        <w:jc w:val="center"/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ПЕРЕЧЕНЬ И КОДЫ </w:t>
      </w:r>
    </w:p>
    <w:p w:rsidR="006E5157" w:rsidRPr="00070A9C" w:rsidRDefault="006E5157" w:rsidP="006E5157">
      <w:pPr>
        <w:rPr>
          <w:rFonts w:ascii="Arial" w:hAnsi="Arial" w:cs="Arial"/>
        </w:rPr>
      </w:pPr>
      <w:r w:rsidRPr="00070A9C">
        <w:rPr>
          <w:rFonts w:ascii="Arial" w:hAnsi="Arial" w:cs="Arial"/>
        </w:rPr>
        <w:t xml:space="preserve">ГЛАВНЫХ </w:t>
      </w:r>
      <w:r w:rsidR="00C03223">
        <w:rPr>
          <w:rFonts w:ascii="Arial" w:hAnsi="Arial" w:cs="Arial"/>
        </w:rPr>
        <w:t>АДМИНИСТРАТОРОВ ДОХОДОВ БЮДЖЕТА</w:t>
      </w:r>
      <w:r w:rsidRPr="00070A9C">
        <w:rPr>
          <w:rFonts w:ascii="Arial" w:hAnsi="Arial" w:cs="Arial"/>
        </w:rPr>
        <w:t xml:space="preserve"> МУНИЦИПАЛЬНОГО ОБРАЗОВАНИТЯ «КУЗ</w:t>
      </w:r>
      <w:r w:rsidR="00C03223">
        <w:rPr>
          <w:rFonts w:ascii="Arial" w:hAnsi="Arial" w:cs="Arial"/>
        </w:rPr>
        <w:t>ЕДЕЕВСКОЕ СЕЛЬСКОЕ ПОСЕЛЕНИЕ», ЗАКРЕПЛЯЕМЫЕ ЗА НИМИ ВИДЫ (ПОДВИДЫ) ДОХОДОВ БЮДЖЕТА</w:t>
      </w:r>
      <w:r w:rsidRPr="00070A9C">
        <w:rPr>
          <w:rFonts w:ascii="Arial" w:hAnsi="Arial" w:cs="Arial"/>
        </w:rPr>
        <w:t xml:space="preserve"> ПОСЕЛЕНИЯ</w:t>
      </w:r>
    </w:p>
    <w:p w:rsidR="006E5157" w:rsidRPr="00070A9C" w:rsidRDefault="006E5157" w:rsidP="006E5157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140" w:type="dxa"/>
        <w:jc w:val="center"/>
        <w:tblInd w:w="-7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854"/>
        <w:gridCol w:w="6412"/>
      </w:tblGrid>
      <w:tr w:rsidR="006E5157" w:rsidRPr="00070A9C" w:rsidTr="00F5475F">
        <w:trPr>
          <w:cantSplit/>
          <w:trHeight w:val="360"/>
          <w:jc w:val="center"/>
        </w:trPr>
        <w:tc>
          <w:tcPr>
            <w:tcW w:w="3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Код бюджетной классификации  Российской Федерации</w:t>
            </w:r>
          </w:p>
        </w:tc>
        <w:tc>
          <w:tcPr>
            <w:tcW w:w="6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Наименование главного администратора доходов</w:t>
            </w:r>
          </w:p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 бюджета поселения и доходов бюджета поселения</w:t>
            </w:r>
          </w:p>
        </w:tc>
      </w:tr>
      <w:tr w:rsidR="006E5157" w:rsidRPr="00070A9C" w:rsidTr="00F5475F">
        <w:trPr>
          <w:cantSplit/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Код главного</w:t>
            </w:r>
          </w:p>
          <w:p w:rsidR="006E5157" w:rsidRPr="00070A9C" w:rsidRDefault="006E5157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C03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  <w:r w:rsidR="006E5157" w:rsidRPr="00070A9C">
              <w:rPr>
                <w:sz w:val="24"/>
                <w:szCs w:val="24"/>
              </w:rPr>
              <w:t xml:space="preserve"> бюджета </w:t>
            </w:r>
          </w:p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поселения</w:t>
            </w:r>
          </w:p>
        </w:tc>
        <w:tc>
          <w:tcPr>
            <w:tcW w:w="6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157" w:rsidRPr="00070A9C" w:rsidRDefault="006E5157">
            <w:pPr>
              <w:rPr>
                <w:rFonts w:ascii="Arial" w:hAnsi="Arial" w:cs="Arial"/>
              </w:rPr>
            </w:pPr>
          </w:p>
        </w:tc>
      </w:tr>
      <w:tr w:rsidR="006E5157" w:rsidRPr="00070A9C" w:rsidTr="00F5475F">
        <w:trPr>
          <w:trHeight w:val="249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070A9C">
              <w:rPr>
                <w:bCs/>
                <w:sz w:val="24"/>
                <w:szCs w:val="24"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157" w:rsidRPr="00070A9C" w:rsidRDefault="006E515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070A9C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70A9C">
              <w:rPr>
                <w:sz w:val="24"/>
                <w:szCs w:val="24"/>
              </w:rPr>
              <w:t>Кузедеевского</w:t>
            </w:r>
            <w:proofErr w:type="spellEnd"/>
            <w:r w:rsidRPr="00070A9C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E5157" w:rsidRPr="00070A9C" w:rsidTr="00F5475F">
        <w:trPr>
          <w:trHeight w:val="249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1 08 04020 01 1000 110 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5157" w:rsidRPr="00070A9C" w:rsidTr="00F5475F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1 13 02995 10 0000 130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6E5157" w:rsidRPr="00070A9C" w:rsidTr="00F5475F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1 16 23050 10 0000 140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5157" w:rsidRPr="00070A9C" w:rsidTr="00F5475F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1 16 23051 10 0000 140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5157" w:rsidRPr="00070A9C" w:rsidTr="00F5475F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1 16 23052 10 0000 140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E5157" w:rsidRPr="00070A9C" w:rsidTr="00F5475F">
        <w:trPr>
          <w:trHeight w:val="48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1 16 90050 10 0000 140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6E5157" w:rsidRPr="00070A9C" w:rsidTr="00F5475F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1 17 01050 10 0000 180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070A9C">
              <w:rPr>
                <w:bCs/>
                <w:sz w:val="24"/>
                <w:szCs w:val="24"/>
              </w:rPr>
              <w:t>поселений</w:t>
            </w:r>
          </w:p>
        </w:tc>
      </w:tr>
      <w:tr w:rsidR="006E5157" w:rsidRPr="00070A9C" w:rsidTr="00F5475F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 1 17 05050 10 0000 180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070A9C">
              <w:rPr>
                <w:bCs/>
                <w:sz w:val="24"/>
                <w:szCs w:val="24"/>
              </w:rPr>
              <w:t>поселений</w:t>
            </w:r>
          </w:p>
        </w:tc>
      </w:tr>
      <w:tr w:rsidR="006E5157" w:rsidRPr="00070A9C" w:rsidTr="00F5475F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lastRenderedPageBreak/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070A9C">
              <w:rPr>
                <w:bCs/>
                <w:sz w:val="24"/>
                <w:szCs w:val="24"/>
              </w:rPr>
              <w:t xml:space="preserve"> 2 02 01001 10 0000 151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</w:pPr>
            <w:r w:rsidRPr="00070A9C">
              <w:rPr>
                <w:rFonts w:ascii="Arial" w:hAnsi="Arial" w:cs="Arial"/>
                <w:bCs/>
                <w:color w:val="212121"/>
                <w:spacing w:val="3"/>
              </w:rPr>
              <w:t xml:space="preserve">Дотации бюджетам поселений на выравнивание </w:t>
            </w:r>
          </w:p>
          <w:p w:rsidR="006E5157" w:rsidRPr="00070A9C" w:rsidRDefault="006E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color w:val="212121"/>
                <w:spacing w:val="3"/>
              </w:rPr>
              <w:t xml:space="preserve"> </w:t>
            </w:r>
            <w:r w:rsidRPr="00070A9C">
              <w:rPr>
                <w:rFonts w:ascii="Arial" w:hAnsi="Arial" w:cs="Arial"/>
                <w:bCs/>
                <w:color w:val="212121"/>
                <w:spacing w:val="-6"/>
              </w:rPr>
              <w:t>бюджетной обеспеченности</w:t>
            </w:r>
          </w:p>
        </w:tc>
      </w:tr>
      <w:tr w:rsidR="006E5157" w:rsidRPr="00070A9C" w:rsidTr="00F5475F">
        <w:trPr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070A9C">
              <w:rPr>
                <w:bCs/>
                <w:sz w:val="24"/>
                <w:szCs w:val="24"/>
              </w:rPr>
              <w:t xml:space="preserve"> 2 02 03015 10 0000 151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color w:val="212121"/>
                <w:spacing w:val="3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</w:tr>
      <w:tr w:rsidR="006E5157" w:rsidRPr="00070A9C" w:rsidTr="00F5475F">
        <w:trPr>
          <w:cantSplit/>
          <w:trHeight w:val="360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center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2 07 05000 10 0000 180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pStyle w:val="ConsPlusCell"/>
              <w:jc w:val="both"/>
              <w:rPr>
                <w:sz w:val="24"/>
                <w:szCs w:val="24"/>
              </w:rPr>
            </w:pPr>
            <w:r w:rsidRPr="00070A9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6E5157" w:rsidRPr="00070A9C" w:rsidTr="00F5475F">
        <w:trPr>
          <w:cantSplit/>
          <w:trHeight w:val="1068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157" w:rsidRPr="00070A9C" w:rsidRDefault="006E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  <w:color w:val="000000"/>
              </w:rPr>
              <w:t>2 08 05000 10 0000 180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157" w:rsidRPr="00070A9C" w:rsidRDefault="006E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5157" w:rsidRPr="00070A9C" w:rsidTr="00F5475F">
        <w:trPr>
          <w:cantSplit/>
          <w:trHeight w:val="1068"/>
          <w:jc w:val="center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5157" w:rsidRPr="00070A9C" w:rsidRDefault="006E5157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</w:rPr>
              <w:t>927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157" w:rsidRPr="00070A9C" w:rsidRDefault="00846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2 19 05000 10 0000 151</w:t>
            </w:r>
          </w:p>
        </w:tc>
        <w:tc>
          <w:tcPr>
            <w:tcW w:w="6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157" w:rsidRPr="00070A9C" w:rsidRDefault="006E51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</w:tbl>
    <w:p w:rsidR="006E5157" w:rsidRPr="00070A9C" w:rsidRDefault="006E5157" w:rsidP="006E51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661B3B" w:rsidRPr="00070A9C" w:rsidRDefault="00661B3B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p w:rsidR="00070A9C" w:rsidRDefault="00070A9C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070A9C" w:rsidRDefault="00070A9C" w:rsidP="0005176C">
      <w:pPr>
        <w:rPr>
          <w:rFonts w:ascii="Arial" w:hAnsi="Arial" w:cs="Arial"/>
        </w:rPr>
      </w:pPr>
    </w:p>
    <w:p w:rsidR="00070A9C" w:rsidRPr="00070A9C" w:rsidRDefault="00070A9C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1125"/>
        <w:gridCol w:w="2307"/>
        <w:gridCol w:w="670"/>
        <w:gridCol w:w="1418"/>
        <w:gridCol w:w="1275"/>
        <w:gridCol w:w="1276"/>
      </w:tblGrid>
      <w:tr w:rsidR="00A366D0" w:rsidRPr="00070A9C" w:rsidTr="00A366D0">
        <w:trPr>
          <w:trHeight w:val="11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bookmarkStart w:id="0" w:name="_GoBack"/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223" w:rsidRDefault="00DC696C" w:rsidP="00C032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  <w:p w:rsidR="00A366D0" w:rsidRPr="00070A9C" w:rsidRDefault="00A366D0" w:rsidP="00C032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</w:t>
            </w:r>
            <w:r w:rsidR="00070A9C" w:rsidRPr="00070A9C">
              <w:rPr>
                <w:rFonts w:ascii="Arial" w:eastAsiaTheme="minorHAnsi" w:hAnsi="Arial" w:cs="Arial"/>
                <w:color w:val="000000"/>
                <w:lang w:eastAsia="en-US"/>
              </w:rPr>
              <w:t>ского</w:t>
            </w:r>
            <w:proofErr w:type="spellEnd"/>
            <w:r w:rsidR="00070A9C"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от 28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.12.2011г. №42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"О бюджете муниципальное 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на 2012 год и плановый период 2013 и 2014 годов" </w:t>
            </w:r>
          </w:p>
        </w:tc>
      </w:tr>
      <w:tr w:rsidR="00A366D0" w:rsidRPr="00070A9C" w:rsidTr="00A366D0">
        <w:trPr>
          <w:trHeight w:val="350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66D0" w:rsidRPr="00070A9C" w:rsidTr="00A366D0">
        <w:trPr>
          <w:trHeight w:val="190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Источники поступления доходов в бюджет муниципальное 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сельское поселение" в 2012 -2014 годах </w:t>
            </w:r>
          </w:p>
        </w:tc>
      </w:tr>
      <w:tr w:rsidR="00A366D0" w:rsidRPr="00070A9C" w:rsidTr="00A366D0">
        <w:trPr>
          <w:trHeight w:val="19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66D0" w:rsidRPr="00070A9C" w:rsidTr="00A366D0">
        <w:trPr>
          <w:trHeight w:val="190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Наименование групп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План 2012год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План 2013год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План 2014год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1 00 00000 00 0000 000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242 509,00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254 634,70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267 349,20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1 01 00000 00 0000 000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2 028,00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2 125,20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2 228,00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2 028,00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2 125,20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2 228,00</w:t>
            </w:r>
          </w:p>
        </w:tc>
      </w:tr>
      <w:tr w:rsidR="00A366D0" w:rsidRPr="00070A9C" w:rsidTr="00A366D0">
        <w:trPr>
          <w:trHeight w:val="1082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1 01 02010 01 0000 110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лицами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0,50</w:t>
            </w:r>
          </w:p>
        </w:tc>
      </w:tr>
      <w:tr w:rsidR="00A366D0" w:rsidRPr="00070A9C" w:rsidTr="00A366D0">
        <w:trPr>
          <w:trHeight w:val="1082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1 11 02011 01 0000 110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87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1 01 02020 01 0000 110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2 024,50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2 121,20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2 223,60</w:t>
            </w:r>
          </w:p>
        </w:tc>
      </w:tr>
      <w:tr w:rsidR="00A366D0" w:rsidRPr="00070A9C" w:rsidTr="00A366D0">
        <w:trPr>
          <w:trHeight w:val="171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1 01 02021 01 0000 110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 на доходы физических лиц с доходов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2 024,50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2 121,20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2 223,60</w:t>
            </w:r>
          </w:p>
        </w:tc>
      </w:tr>
      <w:tr w:rsidR="00A366D0" w:rsidRPr="00070A9C" w:rsidTr="00A366D0">
        <w:trPr>
          <w:trHeight w:val="133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1 01 02022 01 0000 110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 на доходы физических лиц с доходов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облагаемых по налоговой ставке, установленной пунктом 1 статьи 224 Налогового кодекса Российской Федерации зарегистрированными в качестве индивидуальных предпринимателей, частных нотариусов и других лиц, занимающихся  частной практикой.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2,70</w:t>
            </w:r>
          </w:p>
        </w:tc>
      </w:tr>
      <w:tr w:rsidR="00A366D0" w:rsidRPr="00070A9C" w:rsidTr="00A366D0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1 01 02030 01 0000 110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152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1 01 02040 01 0000 110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 на доходы физических лиц с доходов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1,20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1 05 00000 00 0000 000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7,00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10,00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1 05 03010 01 0000 110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3,00</w:t>
            </w:r>
          </w:p>
        </w:tc>
      </w:tr>
      <w:tr w:rsidR="00A366D0" w:rsidRPr="00070A9C" w:rsidTr="00A366D0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1 05 03020 01 0000 110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7,00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1 06 00000 00 0000 000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336,00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351,00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356,00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106 01000 00 0000 110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92,00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95,00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98,00</w:t>
            </w:r>
          </w:p>
        </w:tc>
      </w:tr>
      <w:tr w:rsidR="00A366D0" w:rsidRPr="00070A9C" w:rsidTr="00A366D0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1 06 01030 10 0000 110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92,00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98,00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1 06 06000 00 0000 110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256,00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258,00</w:t>
            </w:r>
          </w:p>
        </w:tc>
      </w:tr>
      <w:tr w:rsidR="00A366D0" w:rsidRPr="00070A9C" w:rsidTr="00A366D0">
        <w:trPr>
          <w:trHeight w:val="114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1 06 06013 10 0000 110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Земельный налог, взимаемый по 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ставкам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78,00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82,00</w:t>
            </w:r>
          </w:p>
        </w:tc>
      </w:tr>
      <w:tr w:rsidR="00A366D0" w:rsidRPr="00070A9C" w:rsidTr="00A366D0">
        <w:trPr>
          <w:trHeight w:val="114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1 06 06023 10 0000 110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Земельный налог, взимаемый по 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ставкам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166,00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174,00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176,00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1 08 00000 00 0000 000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53,00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56,00</w:t>
            </w:r>
          </w:p>
        </w:tc>
      </w:tr>
      <w:tr w:rsidR="00A366D0" w:rsidRPr="00070A9C" w:rsidTr="00A366D0">
        <w:trPr>
          <w:trHeight w:val="122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1 08 04020 01 0000 110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53,00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55,00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56,00</w:t>
            </w:r>
          </w:p>
        </w:tc>
      </w:tr>
      <w:tr w:rsidR="00A366D0" w:rsidRPr="00070A9C" w:rsidTr="00A366D0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1 11 00000 00 0000 000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240 070,00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252 073,50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264 677,20</w:t>
            </w:r>
          </w:p>
        </w:tc>
      </w:tr>
      <w:tr w:rsidR="00A366D0" w:rsidRPr="00070A9C" w:rsidTr="00A366D0">
        <w:trPr>
          <w:trHeight w:val="133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1 11 05000 00 0000 120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Доходы, получаемые в виде арендой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240 070,00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252 073,50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264 677,20</w:t>
            </w:r>
          </w:p>
        </w:tc>
      </w:tr>
      <w:tr w:rsidR="00A366D0" w:rsidRPr="00070A9C" w:rsidTr="00A366D0">
        <w:trPr>
          <w:trHeight w:val="1135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1 11 05013 10 0000 120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</w:t>
            </w:r>
            <w:r w:rsidR="001747E0">
              <w:rPr>
                <w:rFonts w:ascii="Arial" w:eastAsiaTheme="minorHAnsi" w:hAnsi="Arial" w:cs="Arial"/>
                <w:color w:val="333333"/>
                <w:lang w:eastAsia="en-US"/>
              </w:rPr>
              <w:t>ицах поселений</w:t>
            </w: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240 070,00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252 073,50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264 677,20</w:t>
            </w:r>
          </w:p>
        </w:tc>
      </w:tr>
      <w:tr w:rsidR="00A366D0" w:rsidRPr="00070A9C" w:rsidTr="00A366D0">
        <w:trPr>
          <w:trHeight w:val="514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1 13 03000 00 0000 130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269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1 13 02000 00 0000 130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451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1 13 02995 10 0000 130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1747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lang w:eastAsia="en-US"/>
              </w:rPr>
              <w:t>Прочие доходы от</w:t>
            </w:r>
            <w:r w:rsidR="00A366D0"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компенсации затрат бюджетов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38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1 14 00000 00 0000 000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22,00</w:t>
            </w:r>
          </w:p>
        </w:tc>
      </w:tr>
      <w:tr w:rsidR="00A366D0" w:rsidRPr="00070A9C" w:rsidTr="00A366D0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1 14 06013 10 0000 430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15,00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22,00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2 00 00000 00 0000 000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139,00</w:t>
            </w:r>
          </w:p>
        </w:tc>
      </w:tr>
      <w:tr w:rsidR="00A366D0" w:rsidRPr="00070A9C" w:rsidTr="00A366D0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2 02 00000 00 0000 000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 w:rsidP="00C032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БЕЗВОЗМЕЗДНЫЕ </w:t>
            </w:r>
            <w:r w:rsidR="00C03223">
              <w:rPr>
                <w:rFonts w:ascii="Arial" w:eastAsiaTheme="minorHAnsi" w:hAnsi="Arial" w:cs="Arial"/>
                <w:color w:val="333333"/>
                <w:lang w:eastAsia="en-US"/>
              </w:rPr>
              <w:t xml:space="preserve">ПОСТУПЛЕНИЯ </w:t>
            </w: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2 02 01000 00 0000 151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38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2 02 01001 10 0000 151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Дотации бюджетам поселений на выравнивание уровня </w:t>
            </w: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0,00</w:t>
            </w:r>
          </w:p>
        </w:tc>
      </w:tr>
      <w:tr w:rsidR="00A366D0" w:rsidRPr="00070A9C" w:rsidTr="00A366D0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lastRenderedPageBreak/>
              <w:t>2 02 03000 00 0000 151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 w:rsidP="00C032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</w:tr>
      <w:tr w:rsidR="00A366D0" w:rsidRPr="00070A9C" w:rsidTr="00A366D0">
        <w:trPr>
          <w:trHeight w:val="57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2 02 03015 00 0000 151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</w:tr>
      <w:tr w:rsidR="00A366D0" w:rsidRPr="00070A9C" w:rsidTr="00A366D0">
        <w:trPr>
          <w:trHeight w:val="766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2 02 03015 10 0000 151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333333"/>
                <w:lang w:eastAsia="en-US"/>
              </w:rPr>
              <w:t>139,00</w:t>
            </w:r>
          </w:p>
        </w:tc>
      </w:tr>
      <w:tr w:rsidR="00A366D0" w:rsidRPr="00070A9C" w:rsidTr="00A366D0">
        <w:trPr>
          <w:trHeight w:val="19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 w:themeColor="text1"/>
                <w:lang w:eastAsia="en-US"/>
              </w:rPr>
              <w:t>242 648,00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 w:themeColor="text1"/>
                <w:lang w:eastAsia="en-US"/>
              </w:rPr>
              <w:t>254 773,70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366D0" w:rsidRPr="00070A9C" w:rsidRDefault="00A366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 w:themeColor="text1"/>
                <w:lang w:eastAsia="en-US"/>
              </w:rPr>
              <w:t>267 488,20</w:t>
            </w:r>
          </w:p>
        </w:tc>
      </w:tr>
    </w:tbl>
    <w:p w:rsidR="004A00B7" w:rsidRDefault="004A00B7" w:rsidP="0005176C">
      <w:pPr>
        <w:rPr>
          <w:rFonts w:ascii="Arial" w:hAnsi="Arial" w:cs="Arial"/>
        </w:rPr>
      </w:pPr>
    </w:p>
    <w:bookmarkEnd w:id="0"/>
    <w:p w:rsidR="004A00B7" w:rsidRPr="00070A9C" w:rsidRDefault="004A00B7" w:rsidP="0005176C">
      <w:pPr>
        <w:rPr>
          <w:rFonts w:ascii="Arial" w:hAnsi="Arial" w:cs="Arial"/>
        </w:rPr>
      </w:pPr>
    </w:p>
    <w:p w:rsidR="0071699B" w:rsidRDefault="0071699B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Pr="00070A9C" w:rsidRDefault="003863FD" w:rsidP="0005176C">
      <w:pPr>
        <w:rPr>
          <w:rFonts w:ascii="Arial" w:hAnsi="Arial" w:cs="Arial"/>
        </w:rPr>
      </w:pPr>
    </w:p>
    <w:p w:rsidR="00816D5D" w:rsidRPr="00070A9C" w:rsidRDefault="00816D5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lastRenderedPageBreak/>
        <w:t>Приложение 4</w:t>
      </w:r>
    </w:p>
    <w:p w:rsidR="00816D5D" w:rsidRPr="00070A9C" w:rsidRDefault="00816D5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к решению </w:t>
      </w:r>
      <w:proofErr w:type="spellStart"/>
      <w:r w:rsidRPr="00070A9C">
        <w:rPr>
          <w:rFonts w:ascii="Arial" w:hAnsi="Arial" w:cs="Arial"/>
          <w:bCs/>
        </w:rPr>
        <w:t>Кузедеевского</w:t>
      </w:r>
      <w:proofErr w:type="spellEnd"/>
      <w:r w:rsidRPr="00070A9C">
        <w:rPr>
          <w:rFonts w:ascii="Arial" w:hAnsi="Arial" w:cs="Arial"/>
          <w:bCs/>
        </w:rPr>
        <w:t xml:space="preserve"> сельского Совета</w:t>
      </w:r>
    </w:p>
    <w:p w:rsidR="00816D5D" w:rsidRPr="00070A9C" w:rsidRDefault="00070A9C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народных депутатов от 28</w:t>
      </w:r>
      <w:r w:rsidR="004803DD">
        <w:rPr>
          <w:rFonts w:ascii="Arial" w:hAnsi="Arial" w:cs="Arial"/>
          <w:bCs/>
        </w:rPr>
        <w:t>.12.2011г №42</w:t>
      </w:r>
    </w:p>
    <w:p w:rsidR="00816D5D" w:rsidRPr="00070A9C" w:rsidRDefault="00816D5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«О бюджете муниципальное образование </w:t>
      </w:r>
    </w:p>
    <w:p w:rsidR="00816D5D" w:rsidRPr="00070A9C" w:rsidRDefault="00816D5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«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  <w:bCs/>
        </w:rPr>
        <w:t xml:space="preserve"> сельское поселение» на 2012 год</w:t>
      </w:r>
    </w:p>
    <w:p w:rsidR="00816D5D" w:rsidRPr="00070A9C" w:rsidRDefault="00816D5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и на плановый период 2013 и 2014 годов»</w:t>
      </w:r>
    </w:p>
    <w:p w:rsidR="00816D5D" w:rsidRDefault="00816D5D" w:rsidP="00C03223">
      <w:pPr>
        <w:jc w:val="right"/>
        <w:rPr>
          <w:rFonts w:ascii="Arial" w:hAnsi="Arial" w:cs="Arial"/>
          <w:bCs/>
        </w:rPr>
      </w:pPr>
    </w:p>
    <w:p w:rsidR="00C03223" w:rsidRPr="00070A9C" w:rsidRDefault="00C03223" w:rsidP="00816D5D">
      <w:pPr>
        <w:rPr>
          <w:rFonts w:ascii="Arial" w:hAnsi="Arial" w:cs="Arial"/>
          <w:bCs/>
        </w:rPr>
      </w:pPr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П</w:t>
      </w:r>
      <w:r w:rsidR="00C03223">
        <w:rPr>
          <w:rFonts w:ascii="Arial" w:hAnsi="Arial" w:cs="Arial"/>
          <w:bCs/>
        </w:rPr>
        <w:t xml:space="preserve">еречень главных </w:t>
      </w:r>
      <w:proofErr w:type="gramStart"/>
      <w:r w:rsidR="00C03223">
        <w:rPr>
          <w:rFonts w:ascii="Arial" w:hAnsi="Arial" w:cs="Arial"/>
          <w:bCs/>
        </w:rPr>
        <w:t>администраторов</w:t>
      </w:r>
      <w:r w:rsidRPr="00070A9C">
        <w:rPr>
          <w:rFonts w:ascii="Arial" w:hAnsi="Arial" w:cs="Arial"/>
          <w:bCs/>
        </w:rPr>
        <w:t xml:space="preserve"> источников финансирования дефицита бюджета</w:t>
      </w:r>
      <w:proofErr w:type="gramEnd"/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муниципальное образование « 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  <w:bCs/>
        </w:rPr>
        <w:t xml:space="preserve"> сельское поселение»</w:t>
      </w:r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закрепляемые за ними группы (подгруппы), статьи, виды источников финансирования дефицита</w:t>
      </w:r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бюджета муниципальное образование «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  <w:bCs/>
        </w:rPr>
        <w:t xml:space="preserve"> сельское поселение»</w:t>
      </w:r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на 2012 год и на плановый период 2013и 2014 годов</w:t>
      </w:r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</w:p>
    <w:p w:rsidR="00816D5D" w:rsidRPr="00070A9C" w:rsidRDefault="00816D5D" w:rsidP="00816D5D">
      <w:pPr>
        <w:jc w:val="center"/>
        <w:rPr>
          <w:rFonts w:ascii="Arial" w:hAnsi="Arial" w:cs="Arial"/>
          <w:bCs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5387"/>
      </w:tblGrid>
      <w:tr w:rsidR="00816D5D" w:rsidRPr="00070A9C" w:rsidTr="00070A9C">
        <w:trPr>
          <w:trHeight w:val="8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D5D" w:rsidRPr="00070A9C" w:rsidRDefault="00816D5D" w:rsidP="00C03223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 xml:space="preserve">Наименование главного </w:t>
            </w:r>
            <w:proofErr w:type="gramStart"/>
            <w:r w:rsidRPr="00070A9C"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  <w:r w:rsidRPr="00070A9C">
              <w:rPr>
                <w:rFonts w:ascii="Arial" w:hAnsi="Arial" w:cs="Arial"/>
              </w:rPr>
              <w:t xml:space="preserve"> муниципальное образование «</w:t>
            </w:r>
            <w:proofErr w:type="spellStart"/>
            <w:r w:rsidRPr="00070A9C">
              <w:rPr>
                <w:rFonts w:ascii="Arial" w:hAnsi="Arial" w:cs="Arial"/>
              </w:rPr>
              <w:t>Кузедеевское</w:t>
            </w:r>
            <w:proofErr w:type="spellEnd"/>
            <w:r w:rsidRPr="00070A9C">
              <w:rPr>
                <w:rFonts w:ascii="Arial" w:hAnsi="Arial" w:cs="Arial"/>
              </w:rPr>
              <w:t xml:space="preserve"> сельское поселение» и источников финансирования дефицита </w:t>
            </w:r>
            <w:proofErr w:type="spellStart"/>
            <w:r w:rsidRPr="00070A9C">
              <w:rPr>
                <w:rFonts w:ascii="Arial" w:hAnsi="Arial" w:cs="Arial"/>
              </w:rPr>
              <w:t>Кузедеевского</w:t>
            </w:r>
            <w:proofErr w:type="spellEnd"/>
            <w:r w:rsidRPr="00070A9C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6D5D" w:rsidRPr="00070A9C" w:rsidTr="00070A9C">
        <w:trPr>
          <w:trHeight w:val="11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источников финансирования дефицита областного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</w:p>
        </w:tc>
      </w:tr>
      <w:tr w:rsidR="00816D5D" w:rsidRPr="00070A9C" w:rsidTr="00070A9C">
        <w:trPr>
          <w:trHeight w:hRule="exact"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70A9C">
              <w:rPr>
                <w:rFonts w:ascii="Arial" w:hAnsi="Arial" w:cs="Arial"/>
              </w:rPr>
              <w:t>Кузедеевского</w:t>
            </w:r>
            <w:proofErr w:type="spellEnd"/>
            <w:r w:rsidRPr="00070A9C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6D5D" w:rsidRPr="00070A9C" w:rsidTr="00070A9C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816D5D" w:rsidRPr="00070A9C" w:rsidTr="00070A9C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816D5D" w:rsidRPr="00070A9C" w:rsidTr="00070A9C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  <w:tr w:rsidR="00816D5D" w:rsidRPr="00070A9C" w:rsidTr="00070A9C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5D" w:rsidRPr="00070A9C" w:rsidRDefault="00816D5D" w:rsidP="00070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5D" w:rsidRPr="00070A9C" w:rsidRDefault="00816D5D" w:rsidP="00070A9C">
            <w:pPr>
              <w:rPr>
                <w:rFonts w:ascii="Arial" w:hAnsi="Arial" w:cs="Arial"/>
              </w:rPr>
            </w:pPr>
          </w:p>
        </w:tc>
      </w:tr>
    </w:tbl>
    <w:p w:rsidR="00816D5D" w:rsidRPr="00070A9C" w:rsidRDefault="00816D5D" w:rsidP="00816D5D">
      <w:pPr>
        <w:rPr>
          <w:rFonts w:ascii="Arial" w:hAnsi="Arial" w:cs="Arial"/>
        </w:rPr>
      </w:pPr>
    </w:p>
    <w:p w:rsidR="00816D5D" w:rsidRPr="00070A9C" w:rsidRDefault="00816D5D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p w:rsidR="0071699B" w:rsidRPr="00070A9C" w:rsidRDefault="0071699B" w:rsidP="0005176C">
      <w:pPr>
        <w:rPr>
          <w:rFonts w:ascii="Arial" w:hAnsi="Arial" w:cs="Arial"/>
        </w:rPr>
      </w:pPr>
    </w:p>
    <w:p w:rsidR="006E5157" w:rsidRDefault="006E5157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6E5157" w:rsidRDefault="006E5157" w:rsidP="0005176C">
      <w:pPr>
        <w:rPr>
          <w:rFonts w:ascii="Arial" w:hAnsi="Arial" w:cs="Arial"/>
        </w:rPr>
      </w:pPr>
    </w:p>
    <w:p w:rsidR="00A96F44" w:rsidRPr="00070A9C" w:rsidRDefault="00A96F44" w:rsidP="0005176C">
      <w:pPr>
        <w:rPr>
          <w:rFonts w:ascii="Arial" w:hAnsi="Arial" w:cs="Arial"/>
        </w:rPr>
      </w:pPr>
    </w:p>
    <w:p w:rsidR="002F2C1D" w:rsidRPr="00070A9C" w:rsidRDefault="002F2C1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lastRenderedPageBreak/>
        <w:t>Приложение 5</w:t>
      </w:r>
    </w:p>
    <w:p w:rsidR="002F2C1D" w:rsidRPr="00070A9C" w:rsidRDefault="002F2C1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к решению </w:t>
      </w:r>
      <w:proofErr w:type="spellStart"/>
      <w:r w:rsidRPr="00070A9C">
        <w:rPr>
          <w:rFonts w:ascii="Arial" w:hAnsi="Arial" w:cs="Arial"/>
          <w:bCs/>
        </w:rPr>
        <w:t>Кузедеевского</w:t>
      </w:r>
      <w:proofErr w:type="spellEnd"/>
      <w:r w:rsidRPr="00070A9C">
        <w:rPr>
          <w:rFonts w:ascii="Arial" w:hAnsi="Arial" w:cs="Arial"/>
          <w:bCs/>
        </w:rPr>
        <w:t xml:space="preserve"> сельского Совета</w:t>
      </w:r>
    </w:p>
    <w:p w:rsidR="002F2C1D" w:rsidRPr="00070A9C" w:rsidRDefault="002F2C1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народных депутатов от </w:t>
      </w:r>
      <w:r w:rsidR="00070A9C" w:rsidRPr="00070A9C">
        <w:rPr>
          <w:rFonts w:ascii="Arial" w:hAnsi="Arial" w:cs="Arial"/>
          <w:bCs/>
        </w:rPr>
        <w:t>28</w:t>
      </w:r>
      <w:r w:rsidR="004803DD">
        <w:rPr>
          <w:rFonts w:ascii="Arial" w:hAnsi="Arial" w:cs="Arial"/>
          <w:bCs/>
        </w:rPr>
        <w:t>.12.2011г №42</w:t>
      </w:r>
    </w:p>
    <w:p w:rsidR="002F2C1D" w:rsidRPr="00070A9C" w:rsidRDefault="002F2C1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«О бюджете муниципальное образование  </w:t>
      </w:r>
    </w:p>
    <w:p w:rsidR="002F2C1D" w:rsidRPr="00070A9C" w:rsidRDefault="002F2C1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«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  <w:bCs/>
        </w:rPr>
        <w:t xml:space="preserve"> сельское поселение» на 2012 год</w:t>
      </w:r>
    </w:p>
    <w:p w:rsidR="002F2C1D" w:rsidRPr="00070A9C" w:rsidRDefault="002F2C1D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и на плановый период 2013 и 2014 годов»</w:t>
      </w:r>
    </w:p>
    <w:p w:rsidR="002F2C1D" w:rsidRPr="00070A9C" w:rsidRDefault="002F2C1D" w:rsidP="002F2C1D">
      <w:pPr>
        <w:rPr>
          <w:rFonts w:ascii="Arial" w:hAnsi="Arial" w:cs="Arial"/>
          <w:bCs/>
        </w:rPr>
      </w:pPr>
    </w:p>
    <w:p w:rsidR="002F2C1D" w:rsidRPr="00070A9C" w:rsidRDefault="002F2C1D" w:rsidP="002F2C1D">
      <w:pPr>
        <w:ind w:left="100" w:hanging="100"/>
        <w:rPr>
          <w:rFonts w:ascii="Arial" w:hAnsi="Arial" w:cs="Arial"/>
        </w:rPr>
      </w:pPr>
    </w:p>
    <w:p w:rsidR="002F2C1D" w:rsidRPr="00070A9C" w:rsidRDefault="002F2C1D" w:rsidP="002F2C1D">
      <w:pPr>
        <w:ind w:left="100" w:hanging="100"/>
        <w:rPr>
          <w:rFonts w:ascii="Arial" w:hAnsi="Arial" w:cs="Arial"/>
        </w:rPr>
      </w:pPr>
    </w:p>
    <w:p w:rsidR="002F2C1D" w:rsidRPr="00070A9C" w:rsidRDefault="002F2C1D" w:rsidP="002F2C1D">
      <w:pPr>
        <w:jc w:val="center"/>
        <w:rPr>
          <w:rFonts w:ascii="Arial" w:hAnsi="Arial" w:cs="Arial"/>
        </w:rPr>
      </w:pPr>
      <w:r w:rsidRPr="00070A9C">
        <w:rPr>
          <w:rFonts w:ascii="Arial" w:hAnsi="Arial" w:cs="Arial"/>
        </w:rPr>
        <w:t>Нормативы отчислений доходов в бюджет</w:t>
      </w:r>
    </w:p>
    <w:p w:rsidR="002F2C1D" w:rsidRPr="00070A9C" w:rsidRDefault="002F2C1D" w:rsidP="002F2C1D">
      <w:pPr>
        <w:jc w:val="center"/>
        <w:rPr>
          <w:rFonts w:ascii="Arial" w:hAnsi="Arial" w:cs="Arial"/>
        </w:rPr>
      </w:pPr>
      <w:r w:rsidRPr="00070A9C">
        <w:rPr>
          <w:rFonts w:ascii="Arial" w:hAnsi="Arial" w:cs="Arial"/>
        </w:rPr>
        <w:t>муниципальное образование «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поселение» на 2012 год</w:t>
      </w:r>
    </w:p>
    <w:p w:rsidR="002F2C1D" w:rsidRPr="00070A9C" w:rsidRDefault="002F2C1D" w:rsidP="002F2C1D">
      <w:pPr>
        <w:jc w:val="center"/>
        <w:rPr>
          <w:rFonts w:ascii="Arial" w:hAnsi="Arial" w:cs="Arial"/>
        </w:rPr>
      </w:pPr>
      <w:r w:rsidRPr="00070A9C">
        <w:rPr>
          <w:rFonts w:ascii="Arial" w:hAnsi="Arial" w:cs="Arial"/>
        </w:rPr>
        <w:t>и на плановый период 2013 и 2014 годов</w:t>
      </w:r>
    </w:p>
    <w:p w:rsidR="002F2C1D" w:rsidRPr="00070A9C" w:rsidRDefault="002F2C1D" w:rsidP="002F2C1D">
      <w:pPr>
        <w:jc w:val="center"/>
        <w:rPr>
          <w:rFonts w:ascii="Arial" w:hAnsi="Arial" w:cs="Arial"/>
        </w:rPr>
      </w:pPr>
    </w:p>
    <w:p w:rsidR="002F2C1D" w:rsidRPr="00070A9C" w:rsidRDefault="002F2C1D" w:rsidP="002F2C1D">
      <w:pPr>
        <w:rPr>
          <w:rFonts w:ascii="Arial" w:hAnsi="Arial" w:cs="Arial"/>
        </w:rPr>
      </w:pPr>
    </w:p>
    <w:p w:rsidR="002F2C1D" w:rsidRPr="00070A9C" w:rsidRDefault="00C03223" w:rsidP="00C032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 в процентах)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9"/>
        <w:gridCol w:w="1135"/>
        <w:gridCol w:w="1135"/>
        <w:gridCol w:w="1135"/>
      </w:tblGrid>
      <w:tr w:rsidR="002F2C1D" w:rsidRPr="00070A9C" w:rsidTr="002F2C1D">
        <w:trPr>
          <w:trHeight w:val="5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Наименование групп</w:t>
            </w:r>
            <w:proofErr w:type="gramStart"/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 xml:space="preserve">2012год </w:t>
            </w:r>
          </w:p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 xml:space="preserve">2013год </w:t>
            </w:r>
          </w:p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 xml:space="preserve">2014год </w:t>
            </w:r>
          </w:p>
          <w:p w:rsidR="002F2C1D" w:rsidRPr="00070A9C" w:rsidRDefault="002F2C1D">
            <w:pPr>
              <w:spacing w:line="276" w:lineRule="auto"/>
              <w:ind w:left="-288" w:firstLine="288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1 05 03000 01 0000 110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35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1 06 01000 10 0000 110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1 06 06000 10 0000 110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1 08 00000 10 0000 000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1 09 04053 10 0000 110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1 11 05013 10 0000 120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Доходы, получаемые в виде арендой </w:t>
            </w:r>
            <w:r w:rsidRPr="00070A9C">
              <w:rPr>
                <w:rFonts w:ascii="Arial" w:hAnsi="Arial" w:cs="Arial"/>
                <w:bCs/>
                <w:lang w:eastAsia="en-US"/>
              </w:rPr>
              <w:t xml:space="preserve">платы за земельные участки, 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 w:rsidRPr="00070A9C">
              <w:rPr>
                <w:rFonts w:ascii="Arial" w:hAnsi="Arial" w:cs="Arial"/>
                <w:bCs/>
                <w:lang w:eastAsia="en-US"/>
              </w:rPr>
              <w:lastRenderedPageBreak/>
              <w:t>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50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lastRenderedPageBreak/>
              <w:t>1 13 02995 10 0000 130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70A9C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2F2C1D" w:rsidRPr="00070A9C" w:rsidTr="002F2C1D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 xml:space="preserve">1 14 06013 10 0000 430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70A9C">
              <w:rPr>
                <w:rFonts w:ascii="Arial" w:hAnsi="Arial" w:cs="Arial"/>
                <w:b w:val="0"/>
                <w:szCs w:val="24"/>
                <w:lang w:eastAsia="en-US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50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1 16 23050 10 0000 140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1 16 23051 10 0000 140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070A9C"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1 16 23052 10 0000 140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070A9C"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1 17 05050 10 0000 180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snapToGrid w:val="0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0A9C">
              <w:rPr>
                <w:bCs/>
                <w:sz w:val="24"/>
                <w:szCs w:val="24"/>
                <w:lang w:eastAsia="en-US"/>
              </w:rPr>
              <w:t>2 02 01001 10 0000 151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Дотации бюджетам поселений на выравнивание </w:t>
            </w:r>
            <w:r w:rsidRPr="00070A9C">
              <w:rPr>
                <w:rFonts w:ascii="Arial" w:hAnsi="Arial" w:cs="Arial"/>
                <w:bCs/>
                <w:color w:val="212121"/>
                <w:spacing w:val="-6"/>
                <w:lang w:eastAsia="en-US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0A9C">
              <w:rPr>
                <w:bCs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color w:val="212121"/>
                <w:spacing w:val="3"/>
                <w:lang w:eastAsia="en-US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lastRenderedPageBreak/>
              <w:t>2 07 05000 10 0000 180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bCs/>
                <w:snapToGrid w:val="0"/>
                <w:color w:val="00000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  <w:tr w:rsidR="002F2C1D" w:rsidRPr="00070A9C" w:rsidTr="002F2C1D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lang w:val="en-US" w:eastAsia="en-US"/>
              </w:rPr>
            </w:pPr>
            <w:r w:rsidRPr="00070A9C">
              <w:rPr>
                <w:rFonts w:ascii="Arial" w:hAnsi="Arial" w:cs="Arial"/>
                <w:bCs/>
                <w:color w:val="000000"/>
                <w:lang w:eastAsia="en-US"/>
              </w:rPr>
              <w:t>2 08 05000 10 0000 180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70A9C">
              <w:rPr>
                <w:rFonts w:ascii="Arial" w:hAnsi="Arial" w:cs="Arial"/>
                <w:color w:val="000000"/>
                <w:lang w:eastAsia="en-US"/>
              </w:rPr>
              <w:t>Перечисления из бюджетов поселений (</w:t>
            </w:r>
            <w:proofErr w:type="gramStart"/>
            <w:r w:rsidRPr="00070A9C">
              <w:rPr>
                <w:rFonts w:ascii="Arial" w:hAnsi="Arial" w:cs="Arial"/>
                <w:color w:val="000000"/>
                <w:lang w:eastAsia="en-US"/>
              </w:rPr>
              <w:t>в</w:t>
            </w:r>
            <w:proofErr w:type="gramEnd"/>
            <w:r w:rsidRPr="00070A9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070A9C">
              <w:rPr>
                <w:rFonts w:ascii="Arial" w:hAnsi="Arial" w:cs="Arial"/>
                <w:color w:val="000000"/>
                <w:lang w:eastAsia="en-US"/>
              </w:rPr>
              <w:t>поселений</w:t>
            </w:r>
            <w:proofErr w:type="gramEnd"/>
            <w:r w:rsidRPr="00070A9C">
              <w:rPr>
                <w:rFonts w:ascii="Arial" w:hAnsi="Arial" w:cs="Arial"/>
                <w:color w:val="00000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1D" w:rsidRPr="00070A9C" w:rsidRDefault="002F2C1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70A9C">
              <w:rPr>
                <w:rFonts w:ascii="Arial" w:hAnsi="Arial" w:cs="Arial"/>
                <w:bCs/>
                <w:lang w:eastAsia="en-US"/>
              </w:rPr>
              <w:t>100</w:t>
            </w:r>
          </w:p>
        </w:tc>
      </w:tr>
    </w:tbl>
    <w:p w:rsidR="006E5157" w:rsidRPr="00070A9C" w:rsidRDefault="006E5157" w:rsidP="0005176C">
      <w:pPr>
        <w:rPr>
          <w:rFonts w:ascii="Arial" w:hAnsi="Arial" w:cs="Arial"/>
        </w:rPr>
      </w:pPr>
    </w:p>
    <w:p w:rsidR="006E5157" w:rsidRDefault="006E5157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Pr="00070A9C" w:rsidRDefault="003863FD" w:rsidP="0005176C">
      <w:pPr>
        <w:rPr>
          <w:rFonts w:ascii="Arial" w:hAnsi="Arial" w:cs="Arial"/>
        </w:rPr>
      </w:pPr>
    </w:p>
    <w:p w:rsidR="006E5157" w:rsidRPr="00070A9C" w:rsidRDefault="006E5157" w:rsidP="0005176C">
      <w:pPr>
        <w:rPr>
          <w:rFonts w:ascii="Arial" w:hAnsi="Arial" w:cs="Arial"/>
        </w:rPr>
      </w:pPr>
    </w:p>
    <w:p w:rsidR="0009121E" w:rsidRPr="00070A9C" w:rsidRDefault="0009121E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lastRenderedPageBreak/>
        <w:t>Приложение 6</w:t>
      </w:r>
    </w:p>
    <w:p w:rsidR="0009121E" w:rsidRPr="00070A9C" w:rsidRDefault="0009121E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к решению </w:t>
      </w:r>
      <w:proofErr w:type="spellStart"/>
      <w:r w:rsidRPr="00070A9C">
        <w:rPr>
          <w:rFonts w:ascii="Arial" w:hAnsi="Arial" w:cs="Arial"/>
          <w:bCs/>
        </w:rPr>
        <w:t>Кузедеевского</w:t>
      </w:r>
      <w:proofErr w:type="spellEnd"/>
      <w:r w:rsidRPr="00070A9C">
        <w:rPr>
          <w:rFonts w:ascii="Arial" w:hAnsi="Arial" w:cs="Arial"/>
          <w:bCs/>
        </w:rPr>
        <w:t xml:space="preserve"> сельского Совета</w:t>
      </w:r>
    </w:p>
    <w:p w:rsidR="0009121E" w:rsidRPr="00070A9C" w:rsidRDefault="00070A9C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народных депутатов от 28</w:t>
      </w:r>
      <w:r w:rsidR="004803DD">
        <w:rPr>
          <w:rFonts w:ascii="Arial" w:hAnsi="Arial" w:cs="Arial"/>
          <w:bCs/>
        </w:rPr>
        <w:t>.12.2011г №42</w:t>
      </w:r>
    </w:p>
    <w:p w:rsidR="00C03223" w:rsidRDefault="0009121E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«О б</w:t>
      </w:r>
      <w:r w:rsidR="00C03223">
        <w:rPr>
          <w:rFonts w:ascii="Arial" w:hAnsi="Arial" w:cs="Arial"/>
          <w:bCs/>
        </w:rPr>
        <w:t xml:space="preserve">юджете </w:t>
      </w:r>
      <w:proofErr w:type="gramStart"/>
      <w:r w:rsidR="00C03223">
        <w:rPr>
          <w:rFonts w:ascii="Arial" w:hAnsi="Arial" w:cs="Arial"/>
          <w:bCs/>
        </w:rPr>
        <w:t>муниципальное</w:t>
      </w:r>
      <w:proofErr w:type="gramEnd"/>
      <w:r w:rsidR="00C03223">
        <w:rPr>
          <w:rFonts w:ascii="Arial" w:hAnsi="Arial" w:cs="Arial"/>
          <w:bCs/>
        </w:rPr>
        <w:t xml:space="preserve"> </w:t>
      </w:r>
      <w:proofErr w:type="spellStart"/>
      <w:r w:rsidR="00C03223">
        <w:rPr>
          <w:rFonts w:ascii="Arial" w:hAnsi="Arial" w:cs="Arial"/>
          <w:bCs/>
        </w:rPr>
        <w:t>образовани</w:t>
      </w:r>
      <w:proofErr w:type="spellEnd"/>
    </w:p>
    <w:p w:rsidR="0009121E" w:rsidRPr="00070A9C" w:rsidRDefault="0009121E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«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  <w:bCs/>
        </w:rPr>
        <w:t xml:space="preserve"> сельское поселение» на 2012 год</w:t>
      </w:r>
    </w:p>
    <w:p w:rsidR="0009121E" w:rsidRPr="00070A9C" w:rsidRDefault="0009121E" w:rsidP="00C03223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и на плановый период 2013 и 2014 годов»</w:t>
      </w:r>
    </w:p>
    <w:p w:rsidR="0009121E" w:rsidRPr="00070A9C" w:rsidRDefault="0009121E" w:rsidP="00C03223">
      <w:pPr>
        <w:jc w:val="right"/>
        <w:rPr>
          <w:rFonts w:ascii="Arial" w:hAnsi="Arial" w:cs="Arial"/>
          <w:bCs/>
        </w:rPr>
      </w:pPr>
    </w:p>
    <w:p w:rsidR="0009121E" w:rsidRPr="00070A9C" w:rsidRDefault="0009121E" w:rsidP="0009121E">
      <w:pPr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3288"/>
        <w:gridCol w:w="998"/>
        <w:gridCol w:w="919"/>
        <w:gridCol w:w="1371"/>
        <w:gridCol w:w="1418"/>
        <w:gridCol w:w="1531"/>
      </w:tblGrid>
      <w:tr w:rsidR="0009121E" w:rsidRPr="00070A9C" w:rsidTr="0009121E">
        <w:trPr>
          <w:trHeight w:val="319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94" w:type="dxa"/>
            <w:gridSpan w:val="5"/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Распределение бюджетных ассигнований бюджета муниципальное</w:t>
            </w:r>
          </w:p>
        </w:tc>
        <w:tc>
          <w:tcPr>
            <w:tcW w:w="1531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121E" w:rsidRPr="00070A9C" w:rsidTr="0009121E">
        <w:trPr>
          <w:trHeight w:val="319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25" w:type="dxa"/>
            <w:gridSpan w:val="6"/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по разделам, подразделам, </w:t>
            </w:r>
          </w:p>
        </w:tc>
      </w:tr>
      <w:tr w:rsidR="0009121E" w:rsidRPr="00070A9C" w:rsidTr="0009121E">
        <w:trPr>
          <w:trHeight w:val="319"/>
        </w:trPr>
        <w:tc>
          <w:tcPr>
            <w:tcW w:w="113" w:type="dxa"/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9525" w:type="dxa"/>
            <w:gridSpan w:val="6"/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целевым статьям и видам расходов классификации расходов бюджета</w:t>
            </w:r>
          </w:p>
        </w:tc>
      </w:tr>
      <w:tr w:rsidR="0009121E" w:rsidRPr="00070A9C" w:rsidTr="0009121E">
        <w:trPr>
          <w:trHeight w:val="319"/>
        </w:trPr>
        <w:tc>
          <w:tcPr>
            <w:tcW w:w="6689" w:type="dxa"/>
            <w:gridSpan w:val="5"/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2012год и на плановый период 2013 и 2014 годов</w:t>
            </w:r>
          </w:p>
        </w:tc>
        <w:tc>
          <w:tcPr>
            <w:tcW w:w="1418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121E" w:rsidRPr="00070A9C" w:rsidTr="0009121E">
        <w:trPr>
          <w:trHeight w:val="319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121E" w:rsidRPr="00070A9C" w:rsidTr="0009121E">
        <w:trPr>
          <w:trHeight w:val="319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2014</w:t>
            </w:r>
          </w:p>
        </w:tc>
      </w:tr>
      <w:tr w:rsidR="0009121E" w:rsidRPr="00070A9C" w:rsidTr="0009121E">
        <w:trPr>
          <w:trHeight w:val="305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6</w:t>
            </w:r>
          </w:p>
        </w:tc>
      </w:tr>
      <w:tr w:rsidR="0009121E" w:rsidRPr="00070A9C" w:rsidTr="0009121E">
        <w:trPr>
          <w:trHeight w:val="319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РАСХОДЫ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9121E" w:rsidRPr="00070A9C" w:rsidTr="0009121E">
        <w:trPr>
          <w:trHeight w:val="696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3598</w:t>
            </w:r>
          </w:p>
        </w:tc>
      </w:tr>
      <w:tr w:rsidR="0009121E" w:rsidRPr="00070A9C" w:rsidTr="0009121E">
        <w:trPr>
          <w:trHeight w:val="406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</w:tr>
      <w:tr w:rsidR="0009121E" w:rsidRPr="00070A9C" w:rsidTr="00C81EE9">
        <w:trPr>
          <w:trHeight w:val="535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2737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2968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3222</w:t>
            </w:r>
          </w:p>
        </w:tc>
      </w:tr>
      <w:tr w:rsidR="0009121E" w:rsidRPr="00070A9C" w:rsidTr="0009121E">
        <w:trPr>
          <w:trHeight w:val="667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4379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4818</w:t>
            </w:r>
          </w:p>
        </w:tc>
      </w:tr>
      <w:tr w:rsidR="0009121E" w:rsidRPr="00070A9C" w:rsidTr="0009121E">
        <w:trPr>
          <w:trHeight w:val="334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C0322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Социальная</w:t>
            </w:r>
            <w:r w:rsidR="0009121E"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 xml:space="preserve"> политика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09121E" w:rsidRPr="00070A9C" w:rsidTr="0009121E">
        <w:trPr>
          <w:trHeight w:val="667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231344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243345,7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255409,2</w:t>
            </w:r>
          </w:p>
        </w:tc>
      </w:tr>
      <w:tr w:rsidR="0009121E" w:rsidRPr="00070A9C" w:rsidTr="0009121E">
        <w:trPr>
          <w:trHeight w:val="334"/>
        </w:trPr>
        <w:tc>
          <w:tcPr>
            <w:tcW w:w="113" w:type="dxa"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ВСЕГО 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242922,0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255553,7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21E" w:rsidRPr="00070A9C" w:rsidRDefault="000912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268310,2</w:t>
            </w:r>
          </w:p>
        </w:tc>
      </w:tr>
    </w:tbl>
    <w:p w:rsidR="006E5157" w:rsidRPr="00070A9C" w:rsidRDefault="006E5157" w:rsidP="0005176C">
      <w:pPr>
        <w:rPr>
          <w:rFonts w:ascii="Arial" w:hAnsi="Arial" w:cs="Arial"/>
        </w:rPr>
      </w:pPr>
    </w:p>
    <w:p w:rsidR="006E5157" w:rsidRDefault="006E5157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Pr="00070A9C" w:rsidRDefault="003863FD" w:rsidP="000517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2"/>
        <w:gridCol w:w="660"/>
        <w:gridCol w:w="628"/>
        <w:gridCol w:w="1032"/>
        <w:gridCol w:w="1032"/>
        <w:gridCol w:w="1210"/>
        <w:gridCol w:w="1210"/>
        <w:gridCol w:w="1209"/>
      </w:tblGrid>
      <w:tr w:rsidR="000B1D85" w:rsidRPr="00070A9C" w:rsidTr="000B1D85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</w:p>
        </w:tc>
      </w:tr>
      <w:tr w:rsidR="000B1D85" w:rsidRPr="00070A9C" w:rsidTr="000B1D85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70A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 от  28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.12.2011г.№42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 бюджете муниципальное образование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0B1D85" w:rsidRPr="00070A9C" w:rsidTr="000B1D85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сельское поселение" на 2012 год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 на плановый период 2013 и 2014 годов"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>
        <w:trPr>
          <w:trHeight w:val="29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5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Распределение бюджетных ассигнований бюджета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7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муниципальное 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8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по разделам,</w:t>
            </w:r>
            <w:r w:rsid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подразделам,</w:t>
            </w:r>
            <w:r w:rsid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целевым статьям и видам расходов классификации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8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расходов бюджетов в ведомственной структуре расходов на 2012 год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 w:rsidTr="000B1D85">
        <w:trPr>
          <w:trHeight w:val="290"/>
        </w:trPr>
        <w:tc>
          <w:tcPr>
            <w:tcW w:w="480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 на плановый период 2013 и 2014 годов</w:t>
            </w:r>
            <w:proofErr w:type="gramStart"/>
            <w:r w:rsid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proofErr w:type="gramEnd"/>
            <w:r w:rsid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1D85" w:rsidRPr="00070A9C">
        <w:trPr>
          <w:trHeight w:val="3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2014</w:t>
            </w:r>
          </w:p>
        </w:tc>
      </w:tr>
      <w:tr w:rsidR="000B1D85" w:rsidRPr="00070A9C">
        <w:trPr>
          <w:trHeight w:val="44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РЗ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proofErr w:type="gramStart"/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ЦСТ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0B1D85" w:rsidRPr="00070A9C">
        <w:trPr>
          <w:trHeight w:val="63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Общегосударственные вопросы: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000 0000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3598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3598</w:t>
            </w:r>
          </w:p>
        </w:tc>
      </w:tr>
      <w:tr w:rsidR="000B1D85" w:rsidRPr="00070A9C">
        <w:trPr>
          <w:trHeight w:val="116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555</w:t>
            </w:r>
          </w:p>
        </w:tc>
      </w:tr>
      <w:tr w:rsidR="000B1D85" w:rsidRPr="00070A9C">
        <w:trPr>
          <w:trHeight w:val="40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2643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2643</w:t>
            </w:r>
          </w:p>
        </w:tc>
      </w:tr>
      <w:tr w:rsidR="000B1D85" w:rsidRPr="00070A9C">
        <w:trPr>
          <w:trHeight w:val="61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1673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1673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1673</w:t>
            </w:r>
          </w:p>
        </w:tc>
      </w:tr>
      <w:tr w:rsidR="000B1D85" w:rsidRPr="00070A9C">
        <w:trPr>
          <w:trHeight w:val="158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970</w:t>
            </w:r>
          </w:p>
        </w:tc>
      </w:tr>
      <w:tr w:rsidR="000B1D85" w:rsidRPr="00070A9C">
        <w:trPr>
          <w:trHeight w:val="121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0700600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</w:tr>
      <w:tr w:rsidR="000B1D85" w:rsidRPr="00070A9C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 w:rsidP="00A96F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  <w:r w:rsidR="00A96F4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</w:t>
            </w: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139</w:t>
            </w:r>
          </w:p>
        </w:tc>
      </w:tr>
      <w:tr w:rsidR="000B1D85" w:rsidRPr="00070A9C">
        <w:trPr>
          <w:trHeight w:val="188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0013600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139</w:t>
            </w:r>
          </w:p>
        </w:tc>
      </w:tr>
      <w:tr w:rsidR="000B1D85" w:rsidRPr="00070A9C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2737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2968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3222</w:t>
            </w:r>
          </w:p>
        </w:tc>
      </w:tr>
      <w:tr w:rsidR="000B1D85" w:rsidRPr="00070A9C">
        <w:trPr>
          <w:trHeight w:val="87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Топливно-энергетический комплекс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2480000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2311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2542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2796</w:t>
            </w:r>
          </w:p>
        </w:tc>
      </w:tr>
      <w:tr w:rsidR="000B1D85" w:rsidRPr="00070A9C">
        <w:trPr>
          <w:trHeight w:val="58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Долгосрочные целевые программы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426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426</w:t>
            </w:r>
          </w:p>
        </w:tc>
      </w:tr>
      <w:tr w:rsidR="000B1D85" w:rsidRPr="00070A9C">
        <w:trPr>
          <w:trHeight w:val="3005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</w:tr>
      <w:tr w:rsidR="000B1D85" w:rsidRPr="00070A9C">
        <w:trPr>
          <w:trHeight w:val="871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3980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4379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4818</w:t>
            </w:r>
          </w:p>
        </w:tc>
      </w:tr>
      <w:tr w:rsidR="000B1D85" w:rsidRPr="00070A9C">
        <w:trPr>
          <w:trHeight w:val="29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Благоустройство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3980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4379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4818</w:t>
            </w:r>
          </w:p>
        </w:tc>
      </w:tr>
      <w:tr w:rsidR="000B1D85" w:rsidRPr="00070A9C">
        <w:trPr>
          <w:trHeight w:val="76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3980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4379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4818</w:t>
            </w:r>
          </w:p>
        </w:tc>
      </w:tr>
      <w:tr w:rsidR="000B1D85" w:rsidRPr="00070A9C">
        <w:trPr>
          <w:trHeight w:val="43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271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298</w:t>
            </w:r>
          </w:p>
        </w:tc>
      </w:tr>
      <w:tr w:rsidR="000B1D85" w:rsidRPr="00070A9C">
        <w:trPr>
          <w:trHeight w:val="88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Содержание дорог и инженерных сооружений на них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389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471</w:t>
            </w:r>
          </w:p>
        </w:tc>
      </w:tr>
      <w:tr w:rsidR="000B1D85" w:rsidRPr="00070A9C">
        <w:trPr>
          <w:trHeight w:val="65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Санитарная очистка территории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182</w:t>
            </w:r>
          </w:p>
        </w:tc>
      </w:tr>
      <w:tr w:rsidR="000B1D85" w:rsidRPr="00070A9C">
        <w:trPr>
          <w:trHeight w:val="90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295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358</w:t>
            </w:r>
          </w:p>
        </w:tc>
      </w:tr>
      <w:tr w:rsidR="000B1D85" w:rsidRPr="00070A9C">
        <w:trPr>
          <w:trHeight w:val="95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3190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3509</w:t>
            </w:r>
          </w:p>
        </w:tc>
      </w:tr>
      <w:tr w:rsidR="000B1D85" w:rsidRPr="00070A9C">
        <w:trPr>
          <w:trHeight w:val="34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1124</w:t>
            </w:r>
          </w:p>
        </w:tc>
      </w:tr>
      <w:tr w:rsidR="000B1D85" w:rsidRPr="00070A9C">
        <w:trPr>
          <w:trHeight w:val="638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Долгосрочные целевые программы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0B1D85" w:rsidRPr="00070A9C">
        <w:trPr>
          <w:trHeight w:val="2076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Долгосрочная целевая программа "Социальная поддержка отдельных категорий работников Новокузнецкого района"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0B1D85" w:rsidRPr="00070A9C">
        <w:trPr>
          <w:trHeight w:val="75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231344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243345,7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255409,2</w:t>
            </w:r>
          </w:p>
        </w:tc>
      </w:tr>
      <w:tr w:rsidR="000B1D85" w:rsidRPr="00070A9C">
        <w:trPr>
          <w:trHeight w:val="3919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из бюджетов поселений на осуществление части полномочий по решению вопросов ме</w:t>
            </w:r>
            <w:r w:rsidR="00D24DFB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стного значения в соответствии 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 заключенными соглашениями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4107,8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4164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7816</w:t>
            </w:r>
          </w:p>
        </w:tc>
      </w:tr>
      <w:tr w:rsidR="000B1D85" w:rsidRPr="00070A9C">
        <w:trPr>
          <w:trHeight w:val="943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5210300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227236,2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239181,7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247593,2</w:t>
            </w:r>
          </w:p>
        </w:tc>
      </w:tr>
      <w:tr w:rsidR="000B1D85" w:rsidRPr="00070A9C">
        <w:trPr>
          <w:trHeight w:val="29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242 922,0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255 553,7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D85" w:rsidRPr="00070A9C" w:rsidRDefault="000B1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268 310,2</w:t>
            </w:r>
          </w:p>
        </w:tc>
      </w:tr>
    </w:tbl>
    <w:p w:rsidR="006E5157" w:rsidRPr="00070A9C" w:rsidRDefault="006E5157" w:rsidP="0005176C">
      <w:pPr>
        <w:rPr>
          <w:rFonts w:ascii="Arial" w:hAnsi="Arial" w:cs="Arial"/>
        </w:rPr>
      </w:pPr>
    </w:p>
    <w:p w:rsidR="006E5157" w:rsidRDefault="006E5157" w:rsidP="0005176C">
      <w:pPr>
        <w:rPr>
          <w:rFonts w:ascii="Arial" w:hAnsi="Arial" w:cs="Arial"/>
        </w:rPr>
      </w:pPr>
    </w:p>
    <w:p w:rsidR="00A96F44" w:rsidRDefault="00A96F44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Default="003863FD" w:rsidP="0005176C">
      <w:pPr>
        <w:rPr>
          <w:rFonts w:ascii="Arial" w:hAnsi="Arial" w:cs="Arial"/>
        </w:rPr>
      </w:pPr>
    </w:p>
    <w:p w:rsidR="003863FD" w:rsidRPr="00070A9C" w:rsidRDefault="003863FD" w:rsidP="0005176C">
      <w:pPr>
        <w:rPr>
          <w:rFonts w:ascii="Arial" w:hAnsi="Arial" w:cs="Arial"/>
        </w:rPr>
      </w:pPr>
    </w:p>
    <w:p w:rsidR="006E5157" w:rsidRPr="00070A9C" w:rsidRDefault="006E5157" w:rsidP="0005176C">
      <w:pPr>
        <w:rPr>
          <w:rFonts w:ascii="Arial" w:hAnsi="Arial" w:cs="Arial"/>
        </w:rPr>
      </w:pPr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708"/>
        <w:gridCol w:w="773"/>
        <w:gridCol w:w="1193"/>
        <w:gridCol w:w="1032"/>
        <w:gridCol w:w="1111"/>
        <w:gridCol w:w="1097"/>
        <w:gridCol w:w="1096"/>
      </w:tblGrid>
      <w:tr w:rsidR="00BC1120" w:rsidRPr="00070A9C" w:rsidTr="009D31D3">
        <w:trPr>
          <w:trHeight w:val="30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Приложение 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D24D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BC1120"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Совета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070A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народных депутатов от 28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.12.2011г №42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30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" О бюджете муниципальное образование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на 2012 год</w:t>
            </w:r>
          </w:p>
        </w:tc>
      </w:tr>
      <w:tr w:rsidR="00BC1120" w:rsidRPr="00070A9C" w:rsidTr="009D31D3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на плановый период 2013 и 2014 годов"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319"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Распределение межбюджетных трансфертов бюджету 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Новокузнецкого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319"/>
        </w:trPr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муниципального района на 2012год и на плановый период 2013 и 2014годов.</w:t>
            </w:r>
          </w:p>
        </w:tc>
      </w:tr>
      <w:tr w:rsidR="00BC1120" w:rsidRPr="00070A9C" w:rsidTr="009D31D3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тыс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уб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420"/>
        </w:trPr>
        <w:tc>
          <w:tcPr>
            <w:tcW w:w="5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2014</w:t>
            </w:r>
          </w:p>
        </w:tc>
      </w:tr>
      <w:tr w:rsidR="00BC1120" w:rsidRPr="00070A9C" w:rsidTr="009D31D3">
        <w:trPr>
          <w:trHeight w:val="37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proofErr w:type="gramStart"/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цст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ВР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62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274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822</w:t>
            </w:r>
          </w:p>
        </w:tc>
      </w:tr>
      <w:tr w:rsidR="00BC1120" w:rsidRPr="00070A9C" w:rsidTr="009D31D3">
        <w:trPr>
          <w:trHeight w:val="239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"Развитие  и укрепление материально-технической базы Новокузнецкого муниципального района в 2012-2014 годах"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795  8000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766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808</w:t>
            </w:r>
          </w:p>
        </w:tc>
      </w:tr>
      <w:tr w:rsidR="00BC1120" w:rsidRPr="00070A9C" w:rsidTr="009D31D3">
        <w:trPr>
          <w:trHeight w:val="33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Долгосрочная целевая программа "Развитие организационно – хозяйственной </w:t>
            </w:r>
            <w:r w:rsidR="009D31D3">
              <w:rPr>
                <w:rFonts w:ascii="Arial" w:eastAsiaTheme="minorHAnsi" w:hAnsi="Arial" w:cs="Arial"/>
                <w:color w:val="000000"/>
                <w:lang w:eastAsia="en-US"/>
              </w:rPr>
              <w:t>деятельности муниципальное образование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«Новокузнецкий муниципальный район» в рамках реализации реформы местного самоуправления в 2012 -2014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D24D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795</w:t>
            </w:r>
            <w:r w:rsidR="00BC1120" w:rsidRPr="00070A9C">
              <w:rPr>
                <w:rFonts w:ascii="Arial" w:eastAsiaTheme="minorHAnsi" w:hAnsi="Arial" w:cs="Arial"/>
                <w:color w:val="000000"/>
                <w:lang w:eastAsia="en-US"/>
              </w:rPr>
              <w:t>5900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</w:tr>
      <w:tr w:rsidR="00BC1120" w:rsidRPr="00070A9C" w:rsidTr="009D31D3">
        <w:trPr>
          <w:trHeight w:val="7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 xml:space="preserve">Правоохранительная деятельность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822,5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890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960</w:t>
            </w:r>
          </w:p>
        </w:tc>
      </w:tr>
      <w:tr w:rsidR="00BC1120" w:rsidRPr="00070A9C" w:rsidTr="009D31D3">
        <w:trPr>
          <w:trHeight w:val="3382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Долгосрочная целевая программа "Профил</w:t>
            </w:r>
            <w:r w:rsidR="00D24DFB">
              <w:rPr>
                <w:rFonts w:ascii="Arial" w:eastAsiaTheme="minorHAnsi" w:hAnsi="Arial" w:cs="Arial"/>
                <w:color w:val="000000"/>
                <w:lang w:eastAsia="en-US"/>
              </w:rPr>
              <w:t>актика терроризма и экстремизма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территории муниципального образования "Новокузнецкого муниципальный район в  2012- 2014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г.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г</w:t>
            </w:r>
            <w:proofErr w:type="spellEnd"/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."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7956600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</w:tr>
      <w:tr w:rsidR="00BC1120" w:rsidRPr="00070A9C" w:rsidTr="009D31D3">
        <w:trPr>
          <w:trHeight w:val="204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"Безо</w:t>
            </w:r>
            <w:r w:rsidR="009D31D3">
              <w:rPr>
                <w:rFonts w:ascii="Arial" w:eastAsiaTheme="minorHAnsi" w:hAnsi="Arial" w:cs="Arial"/>
                <w:color w:val="000000"/>
                <w:lang w:eastAsia="en-US"/>
              </w:rPr>
              <w:t>пасность дорожного движения в муниципальное образование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"Новокузнецкий муниципальный район" на </w:t>
            </w:r>
            <w:proofErr w:type="spellStart"/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</w:t>
            </w:r>
            <w:proofErr w:type="spellEnd"/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2011-2014г.г."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7957000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C1120" w:rsidRPr="00070A9C" w:rsidTr="009D31D3">
        <w:trPr>
          <w:trHeight w:val="294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"Предупреждение и ликвидация последствий ЧС природ</w:t>
            </w:r>
            <w:r w:rsidR="009D31D3">
              <w:rPr>
                <w:rFonts w:ascii="Arial" w:eastAsiaTheme="minorHAnsi" w:hAnsi="Arial" w:cs="Arial"/>
                <w:color w:val="000000"/>
                <w:lang w:eastAsia="en-US"/>
              </w:rPr>
              <w:t>ного и техногенного характера муниципальное образование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"Новокузнецкий муниципальный район" в </w:t>
            </w:r>
            <w:proofErr w:type="spellStart"/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в</w:t>
            </w:r>
            <w:proofErr w:type="spellEnd"/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2012 - 2014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7959000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816,5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883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952</w:t>
            </w:r>
          </w:p>
        </w:tc>
      </w:tr>
      <w:tr w:rsidR="00BC1120" w:rsidRPr="00070A9C" w:rsidTr="009D31D3">
        <w:trPr>
          <w:trHeight w:val="71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2977,3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3000</w:t>
            </w:r>
          </w:p>
        </w:tc>
      </w:tr>
      <w:tr w:rsidR="00BC1120" w:rsidRPr="00070A9C" w:rsidTr="009D31D3">
        <w:trPr>
          <w:trHeight w:val="91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 w:rsidP="00D24D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Долгосрочные целевые программы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7950000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2977,3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3000</w:t>
            </w:r>
          </w:p>
        </w:tc>
      </w:tr>
      <w:tr w:rsidR="00BC1120" w:rsidRPr="00070A9C" w:rsidTr="009D31D3">
        <w:trPr>
          <w:trHeight w:val="262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"Разработка документов территориального планирования Новокузнецкого муниципального района в 2012-2014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7955300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2977,3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3000</w:t>
            </w:r>
          </w:p>
        </w:tc>
      </w:tr>
      <w:tr w:rsidR="00BC1120" w:rsidRPr="00070A9C" w:rsidTr="009D31D3">
        <w:trPr>
          <w:trHeight w:val="66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i/>
                <w:i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2494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3034</w:t>
            </w:r>
          </w:p>
        </w:tc>
      </w:tr>
      <w:tr w:rsidR="00BC1120" w:rsidRPr="00070A9C" w:rsidTr="009D31D3">
        <w:trPr>
          <w:trHeight w:val="1858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Долгосрочная целевая программа "Развитие физической культуры и спорта Новокузнецкого муниципального района в 2012-2014 годах"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7956200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2494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3034</w:t>
            </w:r>
          </w:p>
        </w:tc>
      </w:tr>
      <w:tr w:rsidR="00BC1120" w:rsidRPr="00070A9C" w:rsidTr="009D31D3">
        <w:trPr>
          <w:trHeight w:val="30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4107,80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4164,00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7816,00</w:t>
            </w:r>
          </w:p>
        </w:tc>
      </w:tr>
      <w:tr w:rsidR="00BC1120" w:rsidRPr="00070A9C" w:rsidTr="009D31D3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C1120" w:rsidRPr="00070A9C" w:rsidRDefault="00BC112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6E5157" w:rsidRPr="00070A9C" w:rsidRDefault="006E5157" w:rsidP="0005176C">
      <w:pPr>
        <w:rPr>
          <w:rFonts w:ascii="Arial" w:hAnsi="Arial" w:cs="Arial"/>
        </w:rPr>
      </w:pPr>
    </w:p>
    <w:p w:rsidR="000C5272" w:rsidRPr="00070A9C" w:rsidRDefault="000C5272" w:rsidP="0005176C">
      <w:pPr>
        <w:rPr>
          <w:rFonts w:ascii="Arial" w:hAnsi="Arial" w:cs="Arial"/>
        </w:rPr>
      </w:pPr>
    </w:p>
    <w:p w:rsidR="000C5272" w:rsidRDefault="000C5272" w:rsidP="0005176C">
      <w:pPr>
        <w:rPr>
          <w:rFonts w:ascii="Arial" w:hAnsi="Arial" w:cs="Arial"/>
        </w:rPr>
      </w:pPr>
    </w:p>
    <w:p w:rsidR="004A00B7" w:rsidRDefault="004A00B7" w:rsidP="0005176C">
      <w:pPr>
        <w:rPr>
          <w:rFonts w:ascii="Arial" w:hAnsi="Arial" w:cs="Arial"/>
        </w:rPr>
      </w:pPr>
    </w:p>
    <w:p w:rsidR="004A00B7" w:rsidRDefault="004A00B7" w:rsidP="0005176C">
      <w:pPr>
        <w:rPr>
          <w:rFonts w:ascii="Arial" w:hAnsi="Arial" w:cs="Arial"/>
        </w:rPr>
      </w:pPr>
    </w:p>
    <w:p w:rsidR="004A00B7" w:rsidRDefault="004A00B7" w:rsidP="0005176C">
      <w:pPr>
        <w:rPr>
          <w:rFonts w:ascii="Arial" w:hAnsi="Arial" w:cs="Arial"/>
        </w:rPr>
      </w:pPr>
    </w:p>
    <w:p w:rsidR="004A00B7" w:rsidRDefault="004A00B7" w:rsidP="0005176C">
      <w:pPr>
        <w:rPr>
          <w:rFonts w:ascii="Arial" w:hAnsi="Arial" w:cs="Arial"/>
        </w:rPr>
      </w:pPr>
    </w:p>
    <w:p w:rsidR="004A00B7" w:rsidRDefault="004A00B7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9D31D3" w:rsidRDefault="009D31D3" w:rsidP="0005176C">
      <w:pPr>
        <w:rPr>
          <w:rFonts w:ascii="Arial" w:hAnsi="Arial" w:cs="Arial"/>
        </w:rPr>
      </w:pPr>
    </w:p>
    <w:p w:rsidR="009D31D3" w:rsidRDefault="009D31D3" w:rsidP="0005176C">
      <w:pPr>
        <w:rPr>
          <w:rFonts w:ascii="Arial" w:hAnsi="Arial" w:cs="Arial"/>
        </w:rPr>
      </w:pPr>
    </w:p>
    <w:p w:rsidR="004A00B7" w:rsidRPr="00070A9C" w:rsidRDefault="004A00B7" w:rsidP="0005176C">
      <w:pPr>
        <w:rPr>
          <w:rFonts w:ascii="Arial" w:hAnsi="Arial" w:cs="Arial"/>
        </w:rPr>
      </w:pPr>
    </w:p>
    <w:p w:rsidR="000C5272" w:rsidRPr="00070A9C" w:rsidRDefault="000C5272" w:rsidP="000517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032"/>
        <w:gridCol w:w="1032"/>
        <w:gridCol w:w="693"/>
        <w:gridCol w:w="291"/>
        <w:gridCol w:w="2772"/>
      </w:tblGrid>
      <w:tr w:rsidR="000C5272" w:rsidRPr="00070A9C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>
        <w:trPr>
          <w:trHeight w:val="30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Приложение 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 w:rsidTr="000C5272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 Совета</w:t>
            </w:r>
          </w:p>
        </w:tc>
      </w:tr>
      <w:tr w:rsidR="000C5272" w:rsidRPr="00070A9C" w:rsidTr="000C5272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70A9C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народных депутатов от 28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.12.2011г. №42</w:t>
            </w:r>
          </w:p>
        </w:tc>
      </w:tr>
      <w:tr w:rsidR="000C5272" w:rsidRPr="00070A9C" w:rsidTr="000C5272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" О бюджете муниципальное 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0C5272" w:rsidRPr="00070A9C" w:rsidTr="000C5272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сельское поселение" на 2012 год и 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плановый</w:t>
            </w:r>
          </w:p>
        </w:tc>
      </w:tr>
      <w:tr w:rsidR="000C5272" w:rsidRPr="00070A9C" w:rsidTr="000C5272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 w:rsidP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период 2013 и 2014 годов"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 w:rsidTr="000C5272">
        <w:trPr>
          <w:trHeight w:val="290"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Перечень главных распорядителей средств бюджета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 w:rsidTr="000C5272">
        <w:trPr>
          <w:trHeight w:val="290"/>
        </w:trPr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муниципальное 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</w:t>
            </w:r>
          </w:p>
        </w:tc>
      </w:tr>
      <w:tr w:rsidR="000C5272" w:rsidRPr="00070A9C" w:rsidTr="000C5272">
        <w:trPr>
          <w:trHeight w:val="305"/>
        </w:trPr>
        <w:tc>
          <w:tcPr>
            <w:tcW w:w="6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D24D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 2012 год и на </w:t>
            </w:r>
            <w:r w:rsidR="000C5272" w:rsidRPr="00070A9C">
              <w:rPr>
                <w:rFonts w:ascii="Arial" w:eastAsiaTheme="minorHAnsi" w:hAnsi="Arial" w:cs="Arial"/>
                <w:color w:val="000000"/>
                <w:lang w:eastAsia="en-US"/>
              </w:rPr>
              <w:t>плановый период 2013 и 2014 годов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>
        <w:trPr>
          <w:trHeight w:val="29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C5272" w:rsidRPr="00070A9C" w:rsidTr="000C5272">
        <w:trPr>
          <w:trHeight w:val="535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ППП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распорядителей</w:t>
            </w:r>
          </w:p>
        </w:tc>
      </w:tr>
      <w:tr w:rsidR="000C5272" w:rsidRPr="00070A9C" w:rsidTr="000C5272">
        <w:trPr>
          <w:trHeight w:val="37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927</w:t>
            </w:r>
          </w:p>
        </w:tc>
        <w:tc>
          <w:tcPr>
            <w:tcW w:w="7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72" w:rsidRPr="00070A9C" w:rsidRDefault="000C52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Администрация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</w:tbl>
    <w:p w:rsidR="000C5272" w:rsidRPr="00070A9C" w:rsidRDefault="000C5272" w:rsidP="0005176C">
      <w:pPr>
        <w:rPr>
          <w:rFonts w:ascii="Arial" w:hAnsi="Arial" w:cs="Arial"/>
        </w:rPr>
      </w:pPr>
    </w:p>
    <w:p w:rsidR="00FF155C" w:rsidRPr="00070A9C" w:rsidRDefault="00FF155C" w:rsidP="0005176C">
      <w:pPr>
        <w:rPr>
          <w:rFonts w:ascii="Arial" w:hAnsi="Arial" w:cs="Arial"/>
        </w:rPr>
      </w:pPr>
    </w:p>
    <w:p w:rsidR="00FF155C" w:rsidRPr="00070A9C" w:rsidRDefault="00FF155C" w:rsidP="0005176C">
      <w:pPr>
        <w:rPr>
          <w:rFonts w:ascii="Arial" w:hAnsi="Arial" w:cs="Arial"/>
        </w:rPr>
      </w:pPr>
    </w:p>
    <w:p w:rsidR="00FF155C" w:rsidRDefault="00FF155C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Pr="00070A9C" w:rsidRDefault="00A17F14" w:rsidP="0005176C">
      <w:pPr>
        <w:rPr>
          <w:rFonts w:ascii="Arial" w:hAnsi="Arial" w:cs="Arial"/>
        </w:rPr>
      </w:pPr>
    </w:p>
    <w:p w:rsidR="00FF155C" w:rsidRPr="00070A9C" w:rsidRDefault="00FF155C" w:rsidP="0005176C">
      <w:pPr>
        <w:rPr>
          <w:rFonts w:ascii="Arial" w:hAnsi="Arial" w:cs="Arial"/>
        </w:rPr>
      </w:pPr>
    </w:p>
    <w:p w:rsidR="00FF155C" w:rsidRPr="00070A9C" w:rsidRDefault="00FF155C" w:rsidP="000517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2"/>
        <w:gridCol w:w="7831"/>
      </w:tblGrid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 w:rsidP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Приложение 10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 w:rsidP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Совета народных депутатов 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070A9C" w:rsidP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от 28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.12.2011 г. №42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 w:rsidP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 бюджете муниципальное образование 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 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 w:rsidP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поселение" на 2012 год и плановый период 2013 и 2014 годов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F155C" w:rsidRPr="00070A9C" w:rsidTr="00FF155C">
        <w:trPr>
          <w:trHeight w:val="30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 w:rsidP="00D24D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Перечень </w:t>
            </w:r>
            <w:r w:rsidR="00D24DFB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и коды целевых статей расходов </w:t>
            </w: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бюджета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nil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F155C" w:rsidRPr="00070A9C">
        <w:trPr>
          <w:trHeight w:val="68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0010400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Центральный аппарат</w:t>
            </w:r>
          </w:p>
        </w:tc>
      </w:tr>
      <w:tr w:rsidR="00FF155C" w:rsidRPr="00070A9C">
        <w:trPr>
          <w:trHeight w:val="59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0013600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,</w:t>
            </w:r>
            <w:proofErr w:type="gram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где отсутствуют военные комиссариаты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0700000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Резервные фонды</w:t>
            </w:r>
          </w:p>
        </w:tc>
      </w:tr>
      <w:tr w:rsidR="00FF155C" w:rsidRPr="00070A9C">
        <w:trPr>
          <w:trHeight w:val="59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0700600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Кузедеевской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сельской территории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0920300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Выполнение других обязательств государства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2480000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Вопросы топливно-энергетического комплекса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3030000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Автомобильный транспорт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3530000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Поддержка коммунального хозяйства 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3530001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Оплата налога на имущество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Мероприятия по благоустройству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6000001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Уличное освещение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6000002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Содержание дорог и инженерных сооружений на них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6000003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Санитарная очистка территории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6000004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Организация и содержание мест захоронения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6000005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Прочие мероприятия по благоустройству поселений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5210000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</w:tr>
      <w:tr w:rsidR="00FF155C" w:rsidRPr="00070A9C">
        <w:trPr>
          <w:trHeight w:val="30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5210300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</w:tr>
      <w:tr w:rsidR="00FF155C" w:rsidRPr="00070A9C">
        <w:trPr>
          <w:trHeight w:val="11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5210600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</w:p>
        </w:tc>
      </w:tr>
      <w:tr w:rsidR="00FF155C" w:rsidRPr="00070A9C">
        <w:trPr>
          <w:trHeight w:val="14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</w:t>
            </w:r>
            <w:r w:rsidR="009C2F2D">
              <w:rPr>
                <w:rFonts w:ascii="Arial" w:eastAsiaTheme="minorHAnsi" w:hAnsi="Arial" w:cs="Arial"/>
                <w:color w:val="000000"/>
                <w:lang w:eastAsia="en-US"/>
              </w:rPr>
              <w:t>очная целевая программа</w:t>
            </w:r>
          </w:p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«Организация общественных работ и временного трудоустройства безработных граждан, испытывающих трудности в поиске работы, на территории Новокузнецкого района»</w:t>
            </w:r>
          </w:p>
        </w:tc>
      </w:tr>
      <w:tr w:rsidR="00FF155C" w:rsidRPr="00070A9C">
        <w:trPr>
          <w:trHeight w:val="8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</w:t>
            </w:r>
            <w:r w:rsidR="009C2F2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программа</w:t>
            </w:r>
          </w:p>
          <w:p w:rsidR="00FF155C" w:rsidRPr="00070A9C" w:rsidRDefault="00FF15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«Социальная поддержка отдельных категорий работников Новокузнецкого района»</w:t>
            </w:r>
          </w:p>
        </w:tc>
      </w:tr>
    </w:tbl>
    <w:p w:rsidR="00FF155C" w:rsidRPr="00070A9C" w:rsidRDefault="00FF155C" w:rsidP="0005176C">
      <w:pPr>
        <w:rPr>
          <w:rFonts w:ascii="Arial" w:hAnsi="Arial" w:cs="Arial"/>
        </w:rPr>
      </w:pPr>
    </w:p>
    <w:p w:rsidR="004A00B7" w:rsidRDefault="004A00B7" w:rsidP="0005176C">
      <w:pPr>
        <w:rPr>
          <w:rFonts w:ascii="Arial" w:hAnsi="Arial" w:cs="Arial"/>
        </w:rPr>
      </w:pPr>
    </w:p>
    <w:p w:rsidR="004A00B7" w:rsidRPr="00070A9C" w:rsidRDefault="004A00B7" w:rsidP="0005176C">
      <w:pPr>
        <w:rPr>
          <w:rFonts w:ascii="Arial" w:hAnsi="Arial" w:cs="Arial"/>
        </w:rPr>
      </w:pPr>
    </w:p>
    <w:p w:rsidR="0015375F" w:rsidRPr="00070A9C" w:rsidRDefault="0015375F" w:rsidP="000517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3"/>
        <w:gridCol w:w="5093"/>
        <w:gridCol w:w="1032"/>
        <w:gridCol w:w="1032"/>
        <w:gridCol w:w="1032"/>
      </w:tblGrid>
      <w:tr w:rsidR="0015375F" w:rsidRPr="00070A9C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 w:rsidP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Приложение 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 w:rsidTr="0015375F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 w:rsidP="004803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 решению</w:t>
            </w:r>
            <w:r w:rsidR="00070A9C"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Совета народных депутатов от 28</w:t>
            </w: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.12.2011г №4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</w:tr>
      <w:tr w:rsidR="0015375F" w:rsidRPr="00070A9C" w:rsidTr="0015375F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 w:rsidP="009C2F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" О бюджете</w:t>
            </w:r>
            <w:r w:rsidR="009C2F2D"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образования</w:t>
            </w:r>
          </w:p>
        </w:tc>
      </w:tr>
      <w:tr w:rsidR="0015375F" w:rsidRPr="00070A9C" w:rsidTr="0015375F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 w:rsidP="009C2F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"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сельское поселение"  на 2012 год и плановый </w:t>
            </w:r>
          </w:p>
        </w:tc>
      </w:tr>
      <w:tr w:rsidR="0015375F" w:rsidRPr="00070A9C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период 2013 и 2014 годов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 w:rsidTr="0015375F">
        <w:trPr>
          <w:trHeight w:val="290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Перечень и объемы финансирования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 w:rsidTr="0015375F">
        <w:trPr>
          <w:trHeight w:val="391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долгосрочных целевых программ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 w:rsidTr="0015375F">
        <w:trPr>
          <w:trHeight w:val="305"/>
        </w:trPr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 2012 год и плановый период 2013 и 2014 годов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>
        <w:trPr>
          <w:trHeight w:val="30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>
        <w:trPr>
          <w:trHeight w:val="362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2014</w:t>
            </w:r>
          </w:p>
        </w:tc>
      </w:tr>
      <w:tr w:rsidR="0015375F" w:rsidRPr="00070A9C"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5375F" w:rsidRPr="00070A9C">
        <w:trPr>
          <w:trHeight w:val="1757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7955200</w:t>
            </w:r>
          </w:p>
        </w:tc>
        <w:tc>
          <w:tcPr>
            <w:tcW w:w="5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426</w:t>
            </w:r>
          </w:p>
        </w:tc>
      </w:tr>
      <w:tr w:rsidR="0015375F" w:rsidRPr="00070A9C">
        <w:trPr>
          <w:trHeight w:val="1176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7954006</w:t>
            </w:r>
          </w:p>
        </w:tc>
        <w:tc>
          <w:tcPr>
            <w:tcW w:w="50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Долгосрочная целевая программа "Социальная поддержка отдельных категорий работников Новокузнецкого района"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1124</w:t>
            </w:r>
          </w:p>
        </w:tc>
      </w:tr>
      <w:tr w:rsidR="0015375F" w:rsidRPr="00070A9C">
        <w:trPr>
          <w:trHeight w:val="319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375F" w:rsidRPr="00070A9C" w:rsidRDefault="001537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ИТОГО: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1550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1550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15375F" w:rsidRPr="00070A9C" w:rsidRDefault="0015375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1550</w:t>
            </w:r>
          </w:p>
        </w:tc>
      </w:tr>
    </w:tbl>
    <w:p w:rsidR="0015375F" w:rsidRPr="00070A9C" w:rsidRDefault="0015375F" w:rsidP="0005176C">
      <w:pPr>
        <w:rPr>
          <w:rFonts w:ascii="Arial" w:hAnsi="Arial" w:cs="Arial"/>
        </w:rPr>
      </w:pPr>
    </w:p>
    <w:p w:rsidR="00007359" w:rsidRDefault="00007359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Pr="00070A9C" w:rsidRDefault="00A17F14" w:rsidP="0005176C">
      <w:pPr>
        <w:rPr>
          <w:rFonts w:ascii="Arial" w:hAnsi="Arial" w:cs="Arial"/>
        </w:rPr>
      </w:pPr>
    </w:p>
    <w:p w:rsidR="00007359" w:rsidRPr="00070A9C" w:rsidRDefault="00007359" w:rsidP="0005176C">
      <w:pPr>
        <w:rPr>
          <w:rFonts w:ascii="Arial" w:hAnsi="Arial" w:cs="Arial"/>
        </w:rPr>
      </w:pPr>
    </w:p>
    <w:p w:rsidR="00007359" w:rsidRPr="00070A9C" w:rsidRDefault="00007359" w:rsidP="0005176C">
      <w:pPr>
        <w:rPr>
          <w:rFonts w:ascii="Arial" w:hAnsi="Arial" w:cs="Arial"/>
        </w:rPr>
      </w:pPr>
    </w:p>
    <w:p w:rsidR="00007359" w:rsidRPr="00070A9C" w:rsidRDefault="00007359" w:rsidP="0005176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7493"/>
      </w:tblGrid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Приложение 12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Совета народных депутатов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Кузедеевского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70A9C" w:rsidP="004803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 от 28</w:t>
            </w:r>
            <w:r w:rsidR="00007359" w:rsidRPr="00070A9C">
              <w:rPr>
                <w:rFonts w:ascii="Arial" w:eastAsiaTheme="minorHAnsi" w:hAnsi="Arial" w:cs="Arial"/>
                <w:color w:val="000000"/>
                <w:lang w:eastAsia="en-US"/>
              </w:rPr>
              <w:t>.12.2011г. №4</w:t>
            </w:r>
            <w:r w:rsidR="004803DD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О бюджете муниципальное образование "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Кузедеевское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сельское поселение" на 2012 год и на плановый период 2013 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2014 годов"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011E61" w:rsidRPr="00070A9C" w:rsidRDefault="00011E6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07359" w:rsidRPr="00070A9C" w:rsidTr="00007359">
        <w:trPr>
          <w:trHeight w:val="305"/>
        </w:trPr>
        <w:tc>
          <w:tcPr>
            <w:tcW w:w="8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Перечень и коды видов расходов бюджета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011E61" w:rsidRPr="00070A9C" w:rsidRDefault="00011E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  <w:p w:rsidR="00011E61" w:rsidRPr="00070A9C" w:rsidRDefault="00011E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007359" w:rsidRPr="00070A9C">
        <w:trPr>
          <w:trHeight w:val="73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Наименование вида расхода</w:t>
            </w:r>
          </w:p>
        </w:tc>
      </w:tr>
      <w:tr w:rsidR="00007359" w:rsidRPr="00070A9C">
        <w:trPr>
          <w:trHeight w:val="117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112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Фонд оплаты труда и страховые взносы</w:t>
            </w:r>
          </w:p>
        </w:tc>
      </w:tr>
      <w:tr w:rsidR="00007359" w:rsidRPr="00070A9C" w:rsidTr="009C2F2D">
        <w:trPr>
          <w:trHeight w:val="39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007359" w:rsidRPr="00070A9C" w:rsidTr="009C2F2D">
        <w:trPr>
          <w:trHeight w:val="6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131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Денежное довольствие военнослужащих и приравненных к ним лиц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</w:tr>
      <w:tr w:rsidR="00007359" w:rsidRPr="00070A9C">
        <w:trPr>
          <w:trHeight w:val="146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007359" w:rsidRPr="00070A9C" w:rsidTr="009C2F2D">
        <w:trPr>
          <w:trHeight w:val="687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224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226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Вещевое обеспечение вне рамок государственного оборонного заказа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</w:tr>
      <w:tr w:rsidR="00007359" w:rsidRPr="00070A9C" w:rsidTr="009C2F2D">
        <w:trPr>
          <w:trHeight w:val="42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241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312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313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Пособия и компенсации по публичным нормативным обязательствам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314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гражданам на приобретение жилья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323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Приобретение товаров, работ, услуг в пользу граждан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340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Стипендии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350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Премии и гранты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360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выплаты населению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Бюджетные инвестиции</w:t>
            </w:r>
          </w:p>
        </w:tc>
      </w:tr>
      <w:tr w:rsidR="00007359" w:rsidRPr="00070A9C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</w:tr>
      <w:tr w:rsidR="00007359" w:rsidRPr="00070A9C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411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Дотации</w:t>
            </w:r>
          </w:p>
        </w:tc>
      </w:tr>
      <w:tr w:rsidR="00007359" w:rsidRPr="00070A9C" w:rsidTr="009C2F2D">
        <w:trPr>
          <w:trHeight w:val="65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</w:t>
            </w:r>
          </w:p>
        </w:tc>
      </w:tr>
      <w:tr w:rsidR="00007359" w:rsidRPr="00070A9C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</w:tr>
      <w:tr w:rsidR="00007359" w:rsidRPr="00070A9C" w:rsidTr="009C2F2D">
        <w:trPr>
          <w:trHeight w:val="62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Субсидии на </w:t>
            </w:r>
            <w:proofErr w:type="spell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софинансирование</w:t>
            </w:r>
            <w:proofErr w:type="spellEnd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Субвенции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межбюджетные трансферты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570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бюджету Пенсионного фонда Российской Федерации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580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007359" w:rsidRPr="00070A9C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</w:t>
            </w:r>
          </w:p>
        </w:tc>
      </w:tr>
      <w:tr w:rsidR="00007359" w:rsidRPr="00070A9C" w:rsidTr="009C2F2D">
        <w:trPr>
          <w:trHeight w:val="859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611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612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бюджетным учреждениям на иные цели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автономным учреждениям</w:t>
            </w:r>
          </w:p>
        </w:tc>
      </w:tr>
      <w:tr w:rsidR="00007359" w:rsidRPr="00070A9C" w:rsidTr="009C2F2D">
        <w:trPr>
          <w:trHeight w:val="93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621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622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автономным учреждениям на иные цели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630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720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Обслуживание государственного долга субъекта Российской Федерации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Иные бюджетные ассигнования</w:t>
            </w:r>
          </w:p>
        </w:tc>
      </w:tr>
      <w:tr w:rsidR="00007359" w:rsidRPr="00070A9C">
        <w:trPr>
          <w:trHeight w:val="88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810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830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Исполнение судебных актов</w:t>
            </w:r>
          </w:p>
        </w:tc>
      </w:tr>
      <w:tr w:rsidR="00007359" w:rsidRPr="00070A9C" w:rsidTr="009C2F2D">
        <w:trPr>
          <w:trHeight w:val="183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831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007359" w:rsidRPr="00070A9C">
        <w:trPr>
          <w:trHeight w:val="59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</w:tr>
      <w:tr w:rsidR="00007359" w:rsidRPr="00070A9C" w:rsidTr="009C2F2D">
        <w:trPr>
          <w:trHeight w:val="3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851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852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</w:tr>
      <w:tr w:rsidR="00007359" w:rsidRPr="00070A9C"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880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359" w:rsidRPr="00070A9C" w:rsidRDefault="000073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70A9C">
              <w:rPr>
                <w:rFonts w:ascii="Arial" w:eastAsiaTheme="minorHAnsi" w:hAnsi="Arial" w:cs="Arial"/>
                <w:color w:val="000000"/>
                <w:lang w:eastAsia="en-US"/>
              </w:rPr>
              <w:t>Специальные расходы</w:t>
            </w:r>
          </w:p>
        </w:tc>
      </w:tr>
    </w:tbl>
    <w:p w:rsidR="00011E61" w:rsidRPr="00070A9C" w:rsidRDefault="00011E61" w:rsidP="0005176C">
      <w:pPr>
        <w:rPr>
          <w:rFonts w:ascii="Arial" w:hAnsi="Arial" w:cs="Arial"/>
        </w:rPr>
      </w:pPr>
    </w:p>
    <w:p w:rsidR="00011E61" w:rsidRDefault="00011E61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Default="00A17F14" w:rsidP="0005176C">
      <w:pPr>
        <w:rPr>
          <w:rFonts w:ascii="Arial" w:hAnsi="Arial" w:cs="Arial"/>
        </w:rPr>
      </w:pPr>
    </w:p>
    <w:p w:rsidR="00A17F14" w:rsidRPr="00070A9C" w:rsidRDefault="00A17F14" w:rsidP="0005176C">
      <w:pPr>
        <w:rPr>
          <w:rFonts w:ascii="Arial" w:hAnsi="Arial" w:cs="Arial"/>
        </w:rPr>
      </w:pPr>
    </w:p>
    <w:p w:rsidR="00011E61" w:rsidRPr="00070A9C" w:rsidRDefault="00011E61" w:rsidP="0005176C">
      <w:pPr>
        <w:rPr>
          <w:rFonts w:ascii="Arial" w:hAnsi="Arial" w:cs="Arial"/>
        </w:rPr>
      </w:pPr>
    </w:p>
    <w:p w:rsidR="00011E61" w:rsidRPr="00070A9C" w:rsidRDefault="00011E61" w:rsidP="009C2F2D">
      <w:pPr>
        <w:jc w:val="right"/>
        <w:rPr>
          <w:rFonts w:ascii="Arial" w:hAnsi="Arial" w:cs="Arial"/>
        </w:rPr>
      </w:pPr>
    </w:p>
    <w:p w:rsidR="00011E61" w:rsidRPr="00070A9C" w:rsidRDefault="00011E61" w:rsidP="004A00B7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lastRenderedPageBreak/>
        <w:t>Приложение 13</w:t>
      </w:r>
    </w:p>
    <w:p w:rsidR="00011E61" w:rsidRPr="00070A9C" w:rsidRDefault="00011E61" w:rsidP="009C2F2D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 xml:space="preserve">к решению </w:t>
      </w:r>
      <w:proofErr w:type="spellStart"/>
      <w:r w:rsidRPr="00070A9C">
        <w:rPr>
          <w:rFonts w:ascii="Arial" w:hAnsi="Arial" w:cs="Arial"/>
          <w:bCs/>
        </w:rPr>
        <w:t>Кузедеевского</w:t>
      </w:r>
      <w:proofErr w:type="spellEnd"/>
      <w:r w:rsidRPr="00070A9C">
        <w:rPr>
          <w:rFonts w:ascii="Arial" w:hAnsi="Arial" w:cs="Arial"/>
          <w:bCs/>
        </w:rPr>
        <w:t xml:space="preserve"> сельского Совета</w:t>
      </w:r>
    </w:p>
    <w:p w:rsidR="00011E61" w:rsidRPr="00070A9C" w:rsidRDefault="00011E61" w:rsidP="009C2F2D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народных депутатов от</w:t>
      </w:r>
      <w:r w:rsidR="00070A9C" w:rsidRPr="00070A9C">
        <w:rPr>
          <w:rFonts w:ascii="Arial" w:hAnsi="Arial" w:cs="Arial"/>
          <w:bCs/>
        </w:rPr>
        <w:t xml:space="preserve"> 28</w:t>
      </w:r>
      <w:r w:rsidRPr="00070A9C">
        <w:rPr>
          <w:rFonts w:ascii="Arial" w:hAnsi="Arial" w:cs="Arial"/>
          <w:bCs/>
        </w:rPr>
        <w:t>.12.2011г №4</w:t>
      </w:r>
      <w:r w:rsidR="004803DD">
        <w:rPr>
          <w:rFonts w:ascii="Arial" w:hAnsi="Arial" w:cs="Arial"/>
          <w:bCs/>
        </w:rPr>
        <w:t>2</w:t>
      </w:r>
    </w:p>
    <w:p w:rsidR="00011E61" w:rsidRPr="00070A9C" w:rsidRDefault="00011E61" w:rsidP="009C2F2D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«О бюд</w:t>
      </w:r>
      <w:r w:rsidR="009C2F2D">
        <w:rPr>
          <w:rFonts w:ascii="Arial" w:hAnsi="Arial" w:cs="Arial"/>
          <w:bCs/>
        </w:rPr>
        <w:t>жете муниципальное образование</w:t>
      </w:r>
    </w:p>
    <w:p w:rsidR="00011E61" w:rsidRPr="00070A9C" w:rsidRDefault="00011E61" w:rsidP="009C2F2D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«</w:t>
      </w:r>
      <w:proofErr w:type="spellStart"/>
      <w:r w:rsidRPr="00070A9C">
        <w:rPr>
          <w:rFonts w:ascii="Arial" w:hAnsi="Arial" w:cs="Arial"/>
          <w:bCs/>
        </w:rPr>
        <w:t>Кузедеевское</w:t>
      </w:r>
      <w:proofErr w:type="spellEnd"/>
      <w:r w:rsidRPr="00070A9C">
        <w:rPr>
          <w:rFonts w:ascii="Arial" w:hAnsi="Arial" w:cs="Arial"/>
          <w:bCs/>
        </w:rPr>
        <w:t xml:space="preserve"> сельское поселение» на 2012 год</w:t>
      </w:r>
    </w:p>
    <w:p w:rsidR="00011E61" w:rsidRPr="00070A9C" w:rsidRDefault="00011E61" w:rsidP="009C2F2D">
      <w:pPr>
        <w:jc w:val="right"/>
        <w:rPr>
          <w:rFonts w:ascii="Arial" w:hAnsi="Arial" w:cs="Arial"/>
          <w:bCs/>
        </w:rPr>
      </w:pPr>
      <w:r w:rsidRPr="00070A9C">
        <w:rPr>
          <w:rFonts w:ascii="Arial" w:hAnsi="Arial" w:cs="Arial"/>
          <w:bCs/>
        </w:rPr>
        <w:t>и на пла</w:t>
      </w:r>
      <w:r w:rsidR="009C2F2D">
        <w:rPr>
          <w:rFonts w:ascii="Arial" w:hAnsi="Arial" w:cs="Arial"/>
          <w:bCs/>
        </w:rPr>
        <w:t>новый период 2013 и 2014 годов</w:t>
      </w:r>
    </w:p>
    <w:p w:rsidR="00011E61" w:rsidRPr="00070A9C" w:rsidRDefault="00011E61" w:rsidP="00011E61">
      <w:pPr>
        <w:rPr>
          <w:rFonts w:ascii="Arial" w:hAnsi="Arial" w:cs="Arial"/>
        </w:rPr>
      </w:pPr>
    </w:p>
    <w:p w:rsidR="00011E61" w:rsidRPr="00070A9C" w:rsidRDefault="00011E61" w:rsidP="00011E61">
      <w:pPr>
        <w:rPr>
          <w:rFonts w:ascii="Arial" w:hAnsi="Arial" w:cs="Arial"/>
        </w:rPr>
      </w:pPr>
    </w:p>
    <w:p w:rsidR="00011E61" w:rsidRPr="00070A9C" w:rsidRDefault="00011E61" w:rsidP="00011E61">
      <w:pPr>
        <w:jc w:val="center"/>
        <w:rPr>
          <w:rFonts w:ascii="Arial" w:hAnsi="Arial" w:cs="Arial"/>
        </w:rPr>
      </w:pPr>
      <w:r w:rsidRPr="00070A9C">
        <w:rPr>
          <w:rFonts w:ascii="Arial" w:hAnsi="Arial" w:cs="Arial"/>
        </w:rPr>
        <w:t>Источники финансирования дефицита бюджета по статьям и видам источников финансирования дефицита бюджета</w:t>
      </w:r>
    </w:p>
    <w:p w:rsidR="00011E61" w:rsidRPr="00070A9C" w:rsidRDefault="00011E61" w:rsidP="00011E61">
      <w:pPr>
        <w:jc w:val="center"/>
        <w:rPr>
          <w:rFonts w:ascii="Arial" w:hAnsi="Arial" w:cs="Arial"/>
        </w:rPr>
      </w:pPr>
      <w:r w:rsidRPr="00070A9C">
        <w:rPr>
          <w:rFonts w:ascii="Arial" w:hAnsi="Arial" w:cs="Arial"/>
        </w:rPr>
        <w:t>Муниципальное образование «</w:t>
      </w:r>
      <w:proofErr w:type="spellStart"/>
      <w:r w:rsidRPr="00070A9C">
        <w:rPr>
          <w:rFonts w:ascii="Arial" w:hAnsi="Arial" w:cs="Arial"/>
        </w:rPr>
        <w:t>Кузедеевское</w:t>
      </w:r>
      <w:proofErr w:type="spellEnd"/>
      <w:r w:rsidRPr="00070A9C">
        <w:rPr>
          <w:rFonts w:ascii="Arial" w:hAnsi="Arial" w:cs="Arial"/>
        </w:rPr>
        <w:t xml:space="preserve"> сельское поселение на 2012 год и на плановый период 2013 и 2014 годов»</w:t>
      </w:r>
    </w:p>
    <w:p w:rsidR="00011E61" w:rsidRPr="00070A9C" w:rsidRDefault="00011E61" w:rsidP="00011E61">
      <w:pPr>
        <w:jc w:val="center"/>
        <w:rPr>
          <w:rFonts w:ascii="Arial" w:hAnsi="Arial" w:cs="Arial"/>
        </w:rPr>
      </w:pPr>
    </w:p>
    <w:p w:rsidR="00011E61" w:rsidRPr="00070A9C" w:rsidRDefault="00011E61" w:rsidP="00011E61">
      <w:pPr>
        <w:jc w:val="right"/>
        <w:rPr>
          <w:rFonts w:ascii="Arial" w:hAnsi="Arial" w:cs="Arial"/>
        </w:rPr>
      </w:pPr>
      <w:r w:rsidRPr="00070A9C">
        <w:rPr>
          <w:rFonts w:ascii="Arial" w:hAnsi="Arial" w:cs="Arial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248"/>
        <w:gridCol w:w="1311"/>
        <w:gridCol w:w="1489"/>
        <w:gridCol w:w="1319"/>
      </w:tblGrid>
      <w:tr w:rsidR="00011E61" w:rsidRPr="00070A9C" w:rsidTr="00070A9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61" w:rsidRPr="00070A9C" w:rsidRDefault="00011E61" w:rsidP="009C2F2D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2012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2014 год</w:t>
            </w:r>
          </w:p>
        </w:tc>
      </w:tr>
      <w:tr w:rsidR="00011E61" w:rsidRPr="00070A9C" w:rsidTr="00070A9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90000000000000000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1" w:rsidRPr="00070A9C" w:rsidRDefault="00011E61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9C2F2D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9C2F2D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822</w:t>
            </w: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</w:p>
        </w:tc>
      </w:tr>
      <w:tr w:rsidR="00011E61" w:rsidRPr="00070A9C" w:rsidTr="00070A9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01050000000000000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1" w:rsidRPr="00070A9C" w:rsidRDefault="00011E61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822</w:t>
            </w: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</w:p>
        </w:tc>
      </w:tr>
      <w:tr w:rsidR="00011E61" w:rsidRPr="00070A9C" w:rsidTr="00070A9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01050000000000600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1" w:rsidRPr="00070A9C" w:rsidRDefault="00011E61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822</w:t>
            </w: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</w:p>
        </w:tc>
      </w:tr>
      <w:tr w:rsidR="00011E61" w:rsidRPr="00070A9C" w:rsidTr="00070A9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01050200000000600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1" w:rsidRPr="00070A9C" w:rsidRDefault="00011E61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822</w:t>
            </w: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</w:p>
        </w:tc>
      </w:tr>
      <w:tr w:rsidR="00011E61" w:rsidRPr="00070A9C" w:rsidTr="00070A9C">
        <w:trPr>
          <w:trHeight w:val="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right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01050201100000610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61" w:rsidRPr="00070A9C" w:rsidRDefault="00011E61" w:rsidP="00070A9C">
            <w:pPr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Default="009C2F2D" w:rsidP="00070A9C">
            <w:pPr>
              <w:jc w:val="center"/>
              <w:rPr>
                <w:rFonts w:ascii="Arial" w:hAnsi="Arial" w:cs="Arial"/>
              </w:rPr>
            </w:pP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  <w:r w:rsidRPr="00070A9C">
              <w:rPr>
                <w:rFonts w:ascii="Arial" w:hAnsi="Arial" w:cs="Arial"/>
              </w:rPr>
              <w:t>822</w:t>
            </w:r>
          </w:p>
          <w:p w:rsidR="00011E61" w:rsidRPr="00070A9C" w:rsidRDefault="00011E61" w:rsidP="00070A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11E61" w:rsidRPr="00070A9C" w:rsidRDefault="00011E61" w:rsidP="00F91167">
      <w:pPr>
        <w:rPr>
          <w:rFonts w:ascii="Arial" w:hAnsi="Arial" w:cs="Arial"/>
        </w:rPr>
      </w:pPr>
    </w:p>
    <w:sectPr w:rsidR="00011E61" w:rsidRPr="00070A9C" w:rsidSect="00070A9C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4C" w:rsidRDefault="0049104C" w:rsidP="00E20EA5">
      <w:r>
        <w:separator/>
      </w:r>
    </w:p>
  </w:endnote>
  <w:endnote w:type="continuationSeparator" w:id="0">
    <w:p w:rsidR="0049104C" w:rsidRDefault="0049104C" w:rsidP="00E2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4C" w:rsidRDefault="0049104C" w:rsidP="00E20EA5">
      <w:r>
        <w:separator/>
      </w:r>
    </w:p>
  </w:footnote>
  <w:footnote w:type="continuationSeparator" w:id="0">
    <w:p w:rsidR="0049104C" w:rsidRDefault="0049104C" w:rsidP="00E2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82205"/>
      <w:docPartObj>
        <w:docPartGallery w:val="Page Numbers (Top of Page)"/>
        <w:docPartUnique/>
      </w:docPartObj>
    </w:sdtPr>
    <w:sdtContent>
      <w:p w:rsidR="00DC696C" w:rsidRDefault="00DC69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2B">
          <w:rPr>
            <w:noProof/>
          </w:rPr>
          <w:t>14</w:t>
        </w:r>
        <w:r>
          <w:fldChar w:fldCharType="end"/>
        </w:r>
      </w:p>
    </w:sdtContent>
  </w:sdt>
  <w:p w:rsidR="00DC696C" w:rsidRDefault="00DC6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0FA"/>
    <w:multiLevelType w:val="hybridMultilevel"/>
    <w:tmpl w:val="670E2150"/>
    <w:lvl w:ilvl="0" w:tplc="FA1A39F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D7000"/>
    <w:multiLevelType w:val="hybridMultilevel"/>
    <w:tmpl w:val="223EEA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9"/>
    <w:rsid w:val="00007359"/>
    <w:rsid w:val="00011E61"/>
    <w:rsid w:val="000139CC"/>
    <w:rsid w:val="0005176C"/>
    <w:rsid w:val="00070A9C"/>
    <w:rsid w:val="000875B5"/>
    <w:rsid w:val="0009121E"/>
    <w:rsid w:val="000B1D85"/>
    <w:rsid w:val="000B352A"/>
    <w:rsid w:val="000C1CD5"/>
    <w:rsid w:val="000C5272"/>
    <w:rsid w:val="00104682"/>
    <w:rsid w:val="0014294B"/>
    <w:rsid w:val="0015375F"/>
    <w:rsid w:val="001747E0"/>
    <w:rsid w:val="0019184B"/>
    <w:rsid w:val="0019780F"/>
    <w:rsid w:val="001B6E6C"/>
    <w:rsid w:val="001F7DA2"/>
    <w:rsid w:val="0024510D"/>
    <w:rsid w:val="00276BC7"/>
    <w:rsid w:val="002D3A29"/>
    <w:rsid w:val="002F2C1D"/>
    <w:rsid w:val="00312FED"/>
    <w:rsid w:val="003863FD"/>
    <w:rsid w:val="00397CCA"/>
    <w:rsid w:val="004803DD"/>
    <w:rsid w:val="0049104C"/>
    <w:rsid w:val="004A00B7"/>
    <w:rsid w:val="004A1E5E"/>
    <w:rsid w:val="00536C4F"/>
    <w:rsid w:val="0055261E"/>
    <w:rsid w:val="005A49D0"/>
    <w:rsid w:val="005A6815"/>
    <w:rsid w:val="005B51F8"/>
    <w:rsid w:val="005D09BD"/>
    <w:rsid w:val="0060110E"/>
    <w:rsid w:val="00624783"/>
    <w:rsid w:val="00661B3B"/>
    <w:rsid w:val="0067702D"/>
    <w:rsid w:val="006E5157"/>
    <w:rsid w:val="0071699B"/>
    <w:rsid w:val="00722189"/>
    <w:rsid w:val="00775D8C"/>
    <w:rsid w:val="007F522B"/>
    <w:rsid w:val="00816D5D"/>
    <w:rsid w:val="00846051"/>
    <w:rsid w:val="00853612"/>
    <w:rsid w:val="0087356F"/>
    <w:rsid w:val="00947663"/>
    <w:rsid w:val="0096062F"/>
    <w:rsid w:val="009B5C50"/>
    <w:rsid w:val="009C2F2D"/>
    <w:rsid w:val="009D31D3"/>
    <w:rsid w:val="00A0521B"/>
    <w:rsid w:val="00A1104D"/>
    <w:rsid w:val="00A17F14"/>
    <w:rsid w:val="00A21FB7"/>
    <w:rsid w:val="00A2369F"/>
    <w:rsid w:val="00A32C1D"/>
    <w:rsid w:val="00A34EED"/>
    <w:rsid w:val="00A366D0"/>
    <w:rsid w:val="00A96F44"/>
    <w:rsid w:val="00AF36B4"/>
    <w:rsid w:val="00B86567"/>
    <w:rsid w:val="00BC1120"/>
    <w:rsid w:val="00C03223"/>
    <w:rsid w:val="00C034F7"/>
    <w:rsid w:val="00C81EE9"/>
    <w:rsid w:val="00CA5E18"/>
    <w:rsid w:val="00D1655C"/>
    <w:rsid w:val="00D24DFB"/>
    <w:rsid w:val="00D45FC9"/>
    <w:rsid w:val="00D5702F"/>
    <w:rsid w:val="00D60015"/>
    <w:rsid w:val="00D640BB"/>
    <w:rsid w:val="00DB51EF"/>
    <w:rsid w:val="00DC696C"/>
    <w:rsid w:val="00E20EA5"/>
    <w:rsid w:val="00EA1E58"/>
    <w:rsid w:val="00ED1181"/>
    <w:rsid w:val="00EF62F3"/>
    <w:rsid w:val="00F5475F"/>
    <w:rsid w:val="00F645D2"/>
    <w:rsid w:val="00F77E77"/>
    <w:rsid w:val="00F91167"/>
    <w:rsid w:val="00F96509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C1D"/>
    <w:pPr>
      <w:keepNext/>
      <w:snapToGrid w:val="0"/>
      <w:outlineLvl w:val="0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0EA5"/>
    <w:pPr>
      <w:ind w:left="720"/>
      <w:contextualSpacing/>
    </w:pPr>
  </w:style>
  <w:style w:type="paragraph" w:styleId="a8">
    <w:name w:val="Plain Text"/>
    <w:basedOn w:val="a"/>
    <w:link w:val="a9"/>
    <w:unhideWhenUsed/>
    <w:rsid w:val="0071699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69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69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5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2C1D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C1D"/>
    <w:pPr>
      <w:keepNext/>
      <w:snapToGrid w:val="0"/>
      <w:outlineLvl w:val="0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0EA5"/>
    <w:pPr>
      <w:ind w:left="720"/>
      <w:contextualSpacing/>
    </w:pPr>
  </w:style>
  <w:style w:type="paragraph" w:styleId="a8">
    <w:name w:val="Plain Text"/>
    <w:basedOn w:val="a"/>
    <w:link w:val="a9"/>
    <w:unhideWhenUsed/>
    <w:rsid w:val="0071699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169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69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5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2C1D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F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44833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67</cp:revision>
  <cp:lastPrinted>2011-12-28T09:18:00Z</cp:lastPrinted>
  <dcterms:created xsi:type="dcterms:W3CDTF">2011-12-20T03:14:00Z</dcterms:created>
  <dcterms:modified xsi:type="dcterms:W3CDTF">2012-03-20T10:00:00Z</dcterms:modified>
</cp:coreProperties>
</file>